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842" w:rsidRDefault="008D4391" w:rsidP="00242473">
      <w:pPr>
        <w:spacing w:line="240" w:lineRule="auto"/>
        <w:ind w:left="11" w:hanging="11"/>
        <w:jc w:val="center"/>
        <w:rPr>
          <w:rFonts w:asciiTheme="minorHAnsi" w:hAnsiTheme="minorHAnsi" w:cstheme="minorHAnsi"/>
          <w:color w:val="4472C4" w:themeColor="accent1"/>
          <w:sz w:val="40"/>
          <w:szCs w:val="40"/>
        </w:rPr>
      </w:pPr>
      <w:bookmarkStart w:id="0" w:name="_GoBack"/>
      <w:bookmarkEnd w:id="0"/>
      <w:r>
        <w:rPr>
          <w:rFonts w:asciiTheme="minorHAnsi" w:hAnsiTheme="minorHAnsi" w:cstheme="minorHAnsi"/>
          <w:color w:val="4472C4" w:themeColor="accent1"/>
          <w:sz w:val="40"/>
          <w:szCs w:val="40"/>
        </w:rPr>
        <w:t>Allgem</w:t>
      </w:r>
      <w:r w:rsidR="001070C2">
        <w:rPr>
          <w:rFonts w:asciiTheme="minorHAnsi" w:hAnsiTheme="minorHAnsi" w:cstheme="minorHAnsi"/>
          <w:color w:val="4472C4" w:themeColor="accent1"/>
          <w:sz w:val="40"/>
          <w:szCs w:val="40"/>
        </w:rPr>
        <w:t>eine</w:t>
      </w:r>
      <w:r>
        <w:rPr>
          <w:rFonts w:asciiTheme="minorHAnsi" w:hAnsiTheme="minorHAnsi" w:cstheme="minorHAnsi"/>
          <w:color w:val="4472C4" w:themeColor="accent1"/>
          <w:sz w:val="40"/>
          <w:szCs w:val="40"/>
        </w:rPr>
        <w:t xml:space="preserve"> Vorlage für alle S</w:t>
      </w:r>
      <w:r w:rsidR="00302B4A">
        <w:rPr>
          <w:rFonts w:asciiTheme="minorHAnsi" w:hAnsiTheme="minorHAnsi" w:cstheme="minorHAnsi"/>
          <w:color w:val="4472C4" w:themeColor="accent1"/>
          <w:sz w:val="40"/>
          <w:szCs w:val="40"/>
        </w:rPr>
        <w:t>c</w:t>
      </w:r>
      <w:r>
        <w:rPr>
          <w:rFonts w:asciiTheme="minorHAnsi" w:hAnsiTheme="minorHAnsi" w:cstheme="minorHAnsi"/>
          <w:color w:val="4472C4" w:themeColor="accent1"/>
          <w:sz w:val="40"/>
          <w:szCs w:val="40"/>
        </w:rPr>
        <w:t>hulentwicklungsgruppen (</w:t>
      </w:r>
      <w:r w:rsidR="00015591" w:rsidRPr="005F0842">
        <w:rPr>
          <w:rFonts w:asciiTheme="minorHAnsi" w:hAnsiTheme="minorHAnsi" w:cstheme="minorHAnsi"/>
          <w:color w:val="4472C4" w:themeColor="accent1"/>
          <w:sz w:val="40"/>
          <w:szCs w:val="40"/>
        </w:rPr>
        <w:t>S</w:t>
      </w:r>
      <w:r w:rsidR="001070C2">
        <w:rPr>
          <w:rFonts w:asciiTheme="minorHAnsi" w:hAnsiTheme="minorHAnsi" w:cstheme="minorHAnsi"/>
          <w:color w:val="4472C4" w:themeColor="accent1"/>
          <w:sz w:val="40"/>
          <w:szCs w:val="40"/>
        </w:rPr>
        <w:t>tand 30.12.2018</w:t>
      </w:r>
      <w:r>
        <w:rPr>
          <w:rFonts w:asciiTheme="minorHAnsi" w:hAnsiTheme="minorHAnsi" w:cstheme="minorHAnsi"/>
          <w:color w:val="4472C4" w:themeColor="accent1"/>
          <w:sz w:val="40"/>
          <w:szCs w:val="40"/>
        </w:rPr>
        <w:t>)</w:t>
      </w:r>
    </w:p>
    <w:p w:rsidR="00242473" w:rsidRPr="005F0842" w:rsidRDefault="00242473" w:rsidP="00242473">
      <w:pPr>
        <w:spacing w:line="240" w:lineRule="auto"/>
        <w:ind w:left="11" w:hanging="11"/>
        <w:jc w:val="center"/>
        <w:rPr>
          <w:rFonts w:asciiTheme="minorHAnsi" w:hAnsiTheme="minorHAnsi" w:cstheme="minorHAnsi"/>
          <w:color w:val="4472C4" w:themeColor="accent1"/>
          <w:sz w:val="40"/>
          <w:szCs w:val="40"/>
        </w:rPr>
      </w:pPr>
    </w:p>
    <w:p w:rsidR="001070C2" w:rsidRDefault="00015591">
      <w:pPr>
        <w:pStyle w:val="Verzeichnis1"/>
        <w:tabs>
          <w:tab w:val="left" w:pos="480"/>
          <w:tab w:val="right" w:pos="9066"/>
        </w:tabs>
        <w:rPr>
          <w:rFonts w:asciiTheme="minorHAnsi" w:eastAsiaTheme="minorEastAsia" w:hAnsiTheme="minorHAnsi"/>
          <w:noProof/>
          <w:lang w:eastAsia="de-DE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TOC \o "1-5" \h \z \u </w:instrText>
      </w:r>
      <w:r>
        <w:rPr>
          <w:rFonts w:cs="Arial"/>
        </w:rPr>
        <w:fldChar w:fldCharType="separate"/>
      </w:r>
      <w:hyperlink w:anchor="_Toc533958233" w:history="1">
        <w:r w:rsidR="001070C2" w:rsidRPr="008B76BA">
          <w:rPr>
            <w:rStyle w:val="Hyperlink"/>
            <w:noProof/>
          </w:rPr>
          <w:t>0</w:t>
        </w:r>
        <w:r w:rsidR="001070C2">
          <w:rPr>
            <w:rFonts w:asciiTheme="minorHAnsi" w:eastAsiaTheme="minorEastAsia" w:hAnsiTheme="minorHAnsi"/>
            <w:noProof/>
            <w:lang w:eastAsia="de-DE"/>
          </w:rPr>
          <w:tab/>
        </w:r>
        <w:r w:rsidR="001070C2" w:rsidRPr="008B76BA">
          <w:rPr>
            <w:rStyle w:val="Hyperlink"/>
            <w:noProof/>
          </w:rPr>
          <w:t>Einleitung</w:t>
        </w:r>
        <w:r w:rsidR="001070C2">
          <w:rPr>
            <w:noProof/>
            <w:webHidden/>
          </w:rPr>
          <w:tab/>
        </w:r>
        <w:r w:rsidR="001070C2">
          <w:rPr>
            <w:noProof/>
            <w:webHidden/>
          </w:rPr>
          <w:fldChar w:fldCharType="begin"/>
        </w:r>
        <w:r w:rsidR="001070C2">
          <w:rPr>
            <w:noProof/>
            <w:webHidden/>
          </w:rPr>
          <w:instrText xml:space="preserve"> PAGEREF _Toc533958233 \h </w:instrText>
        </w:r>
        <w:r w:rsidR="001070C2">
          <w:rPr>
            <w:noProof/>
            <w:webHidden/>
          </w:rPr>
        </w:r>
        <w:r w:rsidR="001070C2">
          <w:rPr>
            <w:noProof/>
            <w:webHidden/>
          </w:rPr>
          <w:fldChar w:fldCharType="separate"/>
        </w:r>
        <w:r w:rsidR="001070C2">
          <w:rPr>
            <w:noProof/>
            <w:webHidden/>
          </w:rPr>
          <w:t>2</w:t>
        </w:r>
        <w:r w:rsidR="001070C2">
          <w:rPr>
            <w:noProof/>
            <w:webHidden/>
          </w:rPr>
          <w:fldChar w:fldCharType="end"/>
        </w:r>
      </w:hyperlink>
    </w:p>
    <w:p w:rsidR="001070C2" w:rsidRDefault="00D4116E">
      <w:pPr>
        <w:pStyle w:val="Verzeichnis1"/>
        <w:tabs>
          <w:tab w:val="left" w:pos="480"/>
          <w:tab w:val="right" w:pos="9066"/>
        </w:tabs>
        <w:rPr>
          <w:rFonts w:asciiTheme="minorHAnsi" w:eastAsiaTheme="minorEastAsia" w:hAnsiTheme="minorHAnsi"/>
          <w:noProof/>
          <w:lang w:eastAsia="de-DE"/>
        </w:rPr>
      </w:pPr>
      <w:hyperlink w:anchor="_Toc533958234" w:history="1">
        <w:r w:rsidR="001070C2" w:rsidRPr="008B76BA">
          <w:rPr>
            <w:rStyle w:val="Hyperlink"/>
            <w:noProof/>
          </w:rPr>
          <w:t>1</w:t>
        </w:r>
        <w:r w:rsidR="001070C2">
          <w:rPr>
            <w:rFonts w:asciiTheme="minorHAnsi" w:eastAsiaTheme="minorEastAsia" w:hAnsiTheme="minorHAnsi"/>
            <w:noProof/>
            <w:lang w:eastAsia="de-DE"/>
          </w:rPr>
          <w:tab/>
        </w:r>
        <w:r w:rsidR="001070C2" w:rsidRPr="008B76BA">
          <w:rPr>
            <w:rStyle w:val="Hyperlink"/>
            <w:noProof/>
          </w:rPr>
          <w:t>Rahmenbedingungen und rechtliche Vorgaben des Konzepts</w:t>
        </w:r>
        <w:r w:rsidR="001070C2">
          <w:rPr>
            <w:noProof/>
            <w:webHidden/>
          </w:rPr>
          <w:tab/>
        </w:r>
        <w:r w:rsidR="001070C2">
          <w:rPr>
            <w:noProof/>
            <w:webHidden/>
          </w:rPr>
          <w:fldChar w:fldCharType="begin"/>
        </w:r>
        <w:r w:rsidR="001070C2">
          <w:rPr>
            <w:noProof/>
            <w:webHidden/>
          </w:rPr>
          <w:instrText xml:space="preserve"> PAGEREF _Toc533958234 \h </w:instrText>
        </w:r>
        <w:r w:rsidR="001070C2">
          <w:rPr>
            <w:noProof/>
            <w:webHidden/>
          </w:rPr>
        </w:r>
        <w:r w:rsidR="001070C2">
          <w:rPr>
            <w:noProof/>
            <w:webHidden/>
          </w:rPr>
          <w:fldChar w:fldCharType="separate"/>
        </w:r>
        <w:r w:rsidR="001070C2">
          <w:rPr>
            <w:noProof/>
            <w:webHidden/>
          </w:rPr>
          <w:t>2</w:t>
        </w:r>
        <w:r w:rsidR="001070C2">
          <w:rPr>
            <w:noProof/>
            <w:webHidden/>
          </w:rPr>
          <w:fldChar w:fldCharType="end"/>
        </w:r>
      </w:hyperlink>
    </w:p>
    <w:p w:rsidR="001070C2" w:rsidRDefault="00D4116E">
      <w:pPr>
        <w:pStyle w:val="Verzeichnis2"/>
        <w:tabs>
          <w:tab w:val="left" w:pos="880"/>
          <w:tab w:val="right" w:pos="9066"/>
        </w:tabs>
        <w:rPr>
          <w:rFonts w:asciiTheme="minorHAnsi" w:eastAsiaTheme="minorEastAsia" w:hAnsiTheme="minorHAnsi"/>
          <w:noProof/>
          <w:lang w:eastAsia="de-DE"/>
        </w:rPr>
      </w:pPr>
      <w:hyperlink w:anchor="_Toc533958235" w:history="1">
        <w:r w:rsidR="001070C2" w:rsidRPr="008B76BA">
          <w:rPr>
            <w:rStyle w:val="Hyperlink"/>
            <w:noProof/>
          </w:rPr>
          <w:t>1.1</w:t>
        </w:r>
        <w:r w:rsidR="001070C2">
          <w:rPr>
            <w:rFonts w:asciiTheme="minorHAnsi" w:eastAsiaTheme="minorEastAsia" w:hAnsiTheme="minorHAnsi"/>
            <w:noProof/>
            <w:lang w:eastAsia="de-DE"/>
          </w:rPr>
          <w:tab/>
        </w:r>
        <w:r w:rsidR="001070C2" w:rsidRPr="008B76BA">
          <w:rPr>
            <w:rStyle w:val="Hyperlink"/>
            <w:noProof/>
          </w:rPr>
          <w:t>Rechtliche Grundlagen und Vorgaben</w:t>
        </w:r>
        <w:r w:rsidR="001070C2">
          <w:rPr>
            <w:noProof/>
            <w:webHidden/>
          </w:rPr>
          <w:tab/>
        </w:r>
        <w:r w:rsidR="001070C2">
          <w:rPr>
            <w:noProof/>
            <w:webHidden/>
          </w:rPr>
          <w:fldChar w:fldCharType="begin"/>
        </w:r>
        <w:r w:rsidR="001070C2">
          <w:rPr>
            <w:noProof/>
            <w:webHidden/>
          </w:rPr>
          <w:instrText xml:space="preserve"> PAGEREF _Toc533958235 \h </w:instrText>
        </w:r>
        <w:r w:rsidR="001070C2">
          <w:rPr>
            <w:noProof/>
            <w:webHidden/>
          </w:rPr>
        </w:r>
        <w:r w:rsidR="001070C2">
          <w:rPr>
            <w:noProof/>
            <w:webHidden/>
          </w:rPr>
          <w:fldChar w:fldCharType="separate"/>
        </w:r>
        <w:r w:rsidR="001070C2">
          <w:rPr>
            <w:noProof/>
            <w:webHidden/>
          </w:rPr>
          <w:t>2</w:t>
        </w:r>
        <w:r w:rsidR="001070C2">
          <w:rPr>
            <w:noProof/>
            <w:webHidden/>
          </w:rPr>
          <w:fldChar w:fldCharType="end"/>
        </w:r>
      </w:hyperlink>
    </w:p>
    <w:p w:rsidR="001070C2" w:rsidRDefault="00D4116E">
      <w:pPr>
        <w:pStyle w:val="Verzeichnis2"/>
        <w:tabs>
          <w:tab w:val="left" w:pos="880"/>
          <w:tab w:val="right" w:pos="9066"/>
        </w:tabs>
        <w:rPr>
          <w:rFonts w:asciiTheme="minorHAnsi" w:eastAsiaTheme="minorEastAsia" w:hAnsiTheme="minorHAnsi"/>
          <w:noProof/>
          <w:lang w:eastAsia="de-DE"/>
        </w:rPr>
      </w:pPr>
      <w:hyperlink w:anchor="_Toc533958236" w:history="1">
        <w:r w:rsidR="001070C2" w:rsidRPr="008B76BA">
          <w:rPr>
            <w:rStyle w:val="Hyperlink"/>
            <w:noProof/>
          </w:rPr>
          <w:t>1.2</w:t>
        </w:r>
        <w:r w:rsidR="001070C2">
          <w:rPr>
            <w:rFonts w:asciiTheme="minorHAnsi" w:eastAsiaTheme="minorEastAsia" w:hAnsiTheme="minorHAnsi"/>
            <w:noProof/>
            <w:lang w:eastAsia="de-DE"/>
          </w:rPr>
          <w:tab/>
        </w:r>
        <w:r w:rsidR="001070C2" w:rsidRPr="008B76BA">
          <w:rPr>
            <w:rStyle w:val="Hyperlink"/>
            <w:noProof/>
          </w:rPr>
          <w:t>Räumliche und materielle Bedingungen</w:t>
        </w:r>
        <w:r w:rsidR="001070C2">
          <w:rPr>
            <w:noProof/>
            <w:webHidden/>
          </w:rPr>
          <w:tab/>
        </w:r>
        <w:r w:rsidR="001070C2">
          <w:rPr>
            <w:noProof/>
            <w:webHidden/>
          </w:rPr>
          <w:fldChar w:fldCharType="begin"/>
        </w:r>
        <w:r w:rsidR="001070C2">
          <w:rPr>
            <w:noProof/>
            <w:webHidden/>
          </w:rPr>
          <w:instrText xml:space="preserve"> PAGEREF _Toc533958236 \h </w:instrText>
        </w:r>
        <w:r w:rsidR="001070C2">
          <w:rPr>
            <w:noProof/>
            <w:webHidden/>
          </w:rPr>
        </w:r>
        <w:r w:rsidR="001070C2">
          <w:rPr>
            <w:noProof/>
            <w:webHidden/>
          </w:rPr>
          <w:fldChar w:fldCharType="separate"/>
        </w:r>
        <w:r w:rsidR="001070C2">
          <w:rPr>
            <w:noProof/>
            <w:webHidden/>
          </w:rPr>
          <w:t>2</w:t>
        </w:r>
        <w:r w:rsidR="001070C2">
          <w:rPr>
            <w:noProof/>
            <w:webHidden/>
          </w:rPr>
          <w:fldChar w:fldCharType="end"/>
        </w:r>
      </w:hyperlink>
    </w:p>
    <w:p w:rsidR="001070C2" w:rsidRDefault="00D4116E">
      <w:pPr>
        <w:pStyle w:val="Verzeichnis2"/>
        <w:tabs>
          <w:tab w:val="left" w:pos="880"/>
          <w:tab w:val="right" w:pos="9066"/>
        </w:tabs>
        <w:rPr>
          <w:rFonts w:asciiTheme="minorHAnsi" w:eastAsiaTheme="minorEastAsia" w:hAnsiTheme="minorHAnsi"/>
          <w:noProof/>
          <w:lang w:eastAsia="de-DE"/>
        </w:rPr>
      </w:pPr>
      <w:hyperlink w:anchor="_Toc533958237" w:history="1">
        <w:r w:rsidR="001070C2" w:rsidRPr="008B76BA">
          <w:rPr>
            <w:rStyle w:val="Hyperlink"/>
            <w:noProof/>
          </w:rPr>
          <w:t>1.3</w:t>
        </w:r>
        <w:r w:rsidR="001070C2">
          <w:rPr>
            <w:rFonts w:asciiTheme="minorHAnsi" w:eastAsiaTheme="minorEastAsia" w:hAnsiTheme="minorHAnsi"/>
            <w:noProof/>
            <w:lang w:eastAsia="de-DE"/>
          </w:rPr>
          <w:tab/>
        </w:r>
        <w:r w:rsidR="001070C2" w:rsidRPr="008B76BA">
          <w:rPr>
            <w:rStyle w:val="Hyperlink"/>
            <w:noProof/>
          </w:rPr>
          <w:t>Personal</w:t>
        </w:r>
        <w:r w:rsidR="001070C2">
          <w:rPr>
            <w:noProof/>
            <w:webHidden/>
          </w:rPr>
          <w:tab/>
        </w:r>
        <w:r w:rsidR="001070C2">
          <w:rPr>
            <w:noProof/>
            <w:webHidden/>
          </w:rPr>
          <w:fldChar w:fldCharType="begin"/>
        </w:r>
        <w:r w:rsidR="001070C2">
          <w:rPr>
            <w:noProof/>
            <w:webHidden/>
          </w:rPr>
          <w:instrText xml:space="preserve"> PAGEREF _Toc533958237 \h </w:instrText>
        </w:r>
        <w:r w:rsidR="001070C2">
          <w:rPr>
            <w:noProof/>
            <w:webHidden/>
          </w:rPr>
        </w:r>
        <w:r w:rsidR="001070C2">
          <w:rPr>
            <w:noProof/>
            <w:webHidden/>
          </w:rPr>
          <w:fldChar w:fldCharType="separate"/>
        </w:r>
        <w:r w:rsidR="001070C2">
          <w:rPr>
            <w:noProof/>
            <w:webHidden/>
          </w:rPr>
          <w:t>2</w:t>
        </w:r>
        <w:r w:rsidR="001070C2">
          <w:rPr>
            <w:noProof/>
            <w:webHidden/>
          </w:rPr>
          <w:fldChar w:fldCharType="end"/>
        </w:r>
      </w:hyperlink>
    </w:p>
    <w:p w:rsidR="001070C2" w:rsidRDefault="00D4116E">
      <w:pPr>
        <w:pStyle w:val="Verzeichnis2"/>
        <w:tabs>
          <w:tab w:val="left" w:pos="880"/>
          <w:tab w:val="right" w:pos="9066"/>
        </w:tabs>
        <w:rPr>
          <w:rFonts w:asciiTheme="minorHAnsi" w:eastAsiaTheme="minorEastAsia" w:hAnsiTheme="minorHAnsi"/>
          <w:noProof/>
          <w:lang w:eastAsia="de-DE"/>
        </w:rPr>
      </w:pPr>
      <w:hyperlink w:anchor="_Toc533958238" w:history="1">
        <w:r w:rsidR="001070C2" w:rsidRPr="008B76BA">
          <w:rPr>
            <w:rStyle w:val="Hyperlink"/>
            <w:noProof/>
          </w:rPr>
          <w:t>1.4</w:t>
        </w:r>
        <w:r w:rsidR="001070C2">
          <w:rPr>
            <w:rFonts w:asciiTheme="minorHAnsi" w:eastAsiaTheme="minorEastAsia" w:hAnsiTheme="minorHAnsi"/>
            <w:noProof/>
            <w:lang w:eastAsia="de-DE"/>
          </w:rPr>
          <w:tab/>
        </w:r>
        <w:r w:rsidR="001070C2" w:rsidRPr="008B76BA">
          <w:rPr>
            <w:rStyle w:val="Hyperlink"/>
            <w:noProof/>
          </w:rPr>
          <w:t>Finanzausstattung</w:t>
        </w:r>
        <w:r w:rsidR="001070C2">
          <w:rPr>
            <w:noProof/>
            <w:webHidden/>
          </w:rPr>
          <w:tab/>
        </w:r>
        <w:r w:rsidR="001070C2">
          <w:rPr>
            <w:noProof/>
            <w:webHidden/>
          </w:rPr>
          <w:fldChar w:fldCharType="begin"/>
        </w:r>
        <w:r w:rsidR="001070C2">
          <w:rPr>
            <w:noProof/>
            <w:webHidden/>
          </w:rPr>
          <w:instrText xml:space="preserve"> PAGEREF _Toc533958238 \h </w:instrText>
        </w:r>
        <w:r w:rsidR="001070C2">
          <w:rPr>
            <w:noProof/>
            <w:webHidden/>
          </w:rPr>
        </w:r>
        <w:r w:rsidR="001070C2">
          <w:rPr>
            <w:noProof/>
            <w:webHidden/>
          </w:rPr>
          <w:fldChar w:fldCharType="separate"/>
        </w:r>
        <w:r w:rsidR="001070C2">
          <w:rPr>
            <w:noProof/>
            <w:webHidden/>
          </w:rPr>
          <w:t>2</w:t>
        </w:r>
        <w:r w:rsidR="001070C2">
          <w:rPr>
            <w:noProof/>
            <w:webHidden/>
          </w:rPr>
          <w:fldChar w:fldCharType="end"/>
        </w:r>
      </w:hyperlink>
    </w:p>
    <w:p w:rsidR="001070C2" w:rsidRDefault="00D4116E">
      <w:pPr>
        <w:pStyle w:val="Verzeichnis2"/>
        <w:tabs>
          <w:tab w:val="left" w:pos="880"/>
          <w:tab w:val="right" w:pos="9066"/>
        </w:tabs>
        <w:rPr>
          <w:rFonts w:asciiTheme="minorHAnsi" w:eastAsiaTheme="minorEastAsia" w:hAnsiTheme="minorHAnsi"/>
          <w:noProof/>
          <w:lang w:eastAsia="de-DE"/>
        </w:rPr>
      </w:pPr>
      <w:hyperlink w:anchor="_Toc533958239" w:history="1">
        <w:r w:rsidR="001070C2" w:rsidRPr="008B76BA">
          <w:rPr>
            <w:rStyle w:val="Hyperlink"/>
            <w:noProof/>
          </w:rPr>
          <w:t>1.5</w:t>
        </w:r>
        <w:r w:rsidR="001070C2">
          <w:rPr>
            <w:rFonts w:asciiTheme="minorHAnsi" w:eastAsiaTheme="minorEastAsia" w:hAnsiTheme="minorHAnsi"/>
            <w:noProof/>
            <w:lang w:eastAsia="de-DE"/>
          </w:rPr>
          <w:tab/>
        </w:r>
        <w:r w:rsidR="001070C2" w:rsidRPr="008B76BA">
          <w:rPr>
            <w:rStyle w:val="Hyperlink"/>
            <w:noProof/>
          </w:rPr>
          <w:t>Organisatorischer Rahmen</w:t>
        </w:r>
        <w:r w:rsidR="001070C2">
          <w:rPr>
            <w:noProof/>
            <w:webHidden/>
          </w:rPr>
          <w:tab/>
        </w:r>
        <w:r w:rsidR="001070C2">
          <w:rPr>
            <w:noProof/>
            <w:webHidden/>
          </w:rPr>
          <w:fldChar w:fldCharType="begin"/>
        </w:r>
        <w:r w:rsidR="001070C2">
          <w:rPr>
            <w:noProof/>
            <w:webHidden/>
          </w:rPr>
          <w:instrText xml:space="preserve"> PAGEREF _Toc533958239 \h </w:instrText>
        </w:r>
        <w:r w:rsidR="001070C2">
          <w:rPr>
            <w:noProof/>
            <w:webHidden/>
          </w:rPr>
        </w:r>
        <w:r w:rsidR="001070C2">
          <w:rPr>
            <w:noProof/>
            <w:webHidden/>
          </w:rPr>
          <w:fldChar w:fldCharType="separate"/>
        </w:r>
        <w:r w:rsidR="001070C2">
          <w:rPr>
            <w:noProof/>
            <w:webHidden/>
          </w:rPr>
          <w:t>2</w:t>
        </w:r>
        <w:r w:rsidR="001070C2">
          <w:rPr>
            <w:noProof/>
            <w:webHidden/>
          </w:rPr>
          <w:fldChar w:fldCharType="end"/>
        </w:r>
      </w:hyperlink>
    </w:p>
    <w:p w:rsidR="001070C2" w:rsidRDefault="00D4116E">
      <w:pPr>
        <w:pStyle w:val="Verzeichnis2"/>
        <w:tabs>
          <w:tab w:val="left" w:pos="880"/>
          <w:tab w:val="right" w:pos="9066"/>
        </w:tabs>
        <w:rPr>
          <w:rFonts w:asciiTheme="minorHAnsi" w:eastAsiaTheme="minorEastAsia" w:hAnsiTheme="minorHAnsi"/>
          <w:noProof/>
          <w:lang w:eastAsia="de-DE"/>
        </w:rPr>
      </w:pPr>
      <w:hyperlink w:anchor="_Toc533958240" w:history="1">
        <w:r w:rsidR="001070C2" w:rsidRPr="008B76BA">
          <w:rPr>
            <w:rStyle w:val="Hyperlink"/>
            <w:noProof/>
          </w:rPr>
          <w:t>1.6</w:t>
        </w:r>
        <w:r w:rsidR="001070C2">
          <w:rPr>
            <w:rFonts w:asciiTheme="minorHAnsi" w:eastAsiaTheme="minorEastAsia" w:hAnsiTheme="minorHAnsi"/>
            <w:noProof/>
            <w:lang w:eastAsia="de-DE"/>
          </w:rPr>
          <w:tab/>
        </w:r>
        <w:r w:rsidR="001070C2" w:rsidRPr="008B76BA">
          <w:rPr>
            <w:rStyle w:val="Hyperlink"/>
            <w:noProof/>
          </w:rPr>
          <w:t>Familiäre Kontexte</w:t>
        </w:r>
        <w:r w:rsidR="001070C2">
          <w:rPr>
            <w:noProof/>
            <w:webHidden/>
          </w:rPr>
          <w:tab/>
        </w:r>
        <w:r w:rsidR="001070C2">
          <w:rPr>
            <w:noProof/>
            <w:webHidden/>
          </w:rPr>
          <w:fldChar w:fldCharType="begin"/>
        </w:r>
        <w:r w:rsidR="001070C2">
          <w:rPr>
            <w:noProof/>
            <w:webHidden/>
          </w:rPr>
          <w:instrText xml:space="preserve"> PAGEREF _Toc533958240 \h </w:instrText>
        </w:r>
        <w:r w:rsidR="001070C2">
          <w:rPr>
            <w:noProof/>
            <w:webHidden/>
          </w:rPr>
        </w:r>
        <w:r w:rsidR="001070C2">
          <w:rPr>
            <w:noProof/>
            <w:webHidden/>
          </w:rPr>
          <w:fldChar w:fldCharType="separate"/>
        </w:r>
        <w:r w:rsidR="001070C2">
          <w:rPr>
            <w:noProof/>
            <w:webHidden/>
          </w:rPr>
          <w:t>2</w:t>
        </w:r>
        <w:r w:rsidR="001070C2">
          <w:rPr>
            <w:noProof/>
            <w:webHidden/>
          </w:rPr>
          <w:fldChar w:fldCharType="end"/>
        </w:r>
      </w:hyperlink>
    </w:p>
    <w:p w:rsidR="001070C2" w:rsidRDefault="00D4116E">
      <w:pPr>
        <w:pStyle w:val="Verzeichnis2"/>
        <w:tabs>
          <w:tab w:val="left" w:pos="880"/>
          <w:tab w:val="right" w:pos="9066"/>
        </w:tabs>
        <w:rPr>
          <w:rFonts w:asciiTheme="minorHAnsi" w:eastAsiaTheme="minorEastAsia" w:hAnsiTheme="minorHAnsi"/>
          <w:noProof/>
          <w:lang w:eastAsia="de-DE"/>
        </w:rPr>
      </w:pPr>
      <w:hyperlink w:anchor="_Toc533958241" w:history="1">
        <w:r w:rsidR="001070C2" w:rsidRPr="008B76BA">
          <w:rPr>
            <w:rStyle w:val="Hyperlink"/>
            <w:noProof/>
          </w:rPr>
          <w:t>1.7</w:t>
        </w:r>
        <w:r w:rsidR="001070C2">
          <w:rPr>
            <w:rFonts w:asciiTheme="minorHAnsi" w:eastAsiaTheme="minorEastAsia" w:hAnsiTheme="minorHAnsi"/>
            <w:noProof/>
            <w:lang w:eastAsia="de-DE"/>
          </w:rPr>
          <w:tab/>
        </w:r>
        <w:r w:rsidR="001070C2" w:rsidRPr="008B76BA">
          <w:rPr>
            <w:rStyle w:val="Hyperlink"/>
            <w:noProof/>
          </w:rPr>
          <w:t>Kommunales Schulumfeld</w:t>
        </w:r>
        <w:r w:rsidR="001070C2">
          <w:rPr>
            <w:noProof/>
            <w:webHidden/>
          </w:rPr>
          <w:tab/>
        </w:r>
        <w:r w:rsidR="001070C2">
          <w:rPr>
            <w:noProof/>
            <w:webHidden/>
          </w:rPr>
          <w:fldChar w:fldCharType="begin"/>
        </w:r>
        <w:r w:rsidR="001070C2">
          <w:rPr>
            <w:noProof/>
            <w:webHidden/>
          </w:rPr>
          <w:instrText xml:space="preserve"> PAGEREF _Toc533958241 \h </w:instrText>
        </w:r>
        <w:r w:rsidR="001070C2">
          <w:rPr>
            <w:noProof/>
            <w:webHidden/>
          </w:rPr>
        </w:r>
        <w:r w:rsidR="001070C2">
          <w:rPr>
            <w:noProof/>
            <w:webHidden/>
          </w:rPr>
          <w:fldChar w:fldCharType="separate"/>
        </w:r>
        <w:r w:rsidR="001070C2">
          <w:rPr>
            <w:noProof/>
            <w:webHidden/>
          </w:rPr>
          <w:t>2</w:t>
        </w:r>
        <w:r w:rsidR="001070C2">
          <w:rPr>
            <w:noProof/>
            <w:webHidden/>
          </w:rPr>
          <w:fldChar w:fldCharType="end"/>
        </w:r>
      </w:hyperlink>
    </w:p>
    <w:p w:rsidR="001070C2" w:rsidRDefault="00D4116E">
      <w:pPr>
        <w:pStyle w:val="Verzeichnis2"/>
        <w:tabs>
          <w:tab w:val="left" w:pos="880"/>
          <w:tab w:val="right" w:pos="9066"/>
        </w:tabs>
        <w:rPr>
          <w:rFonts w:asciiTheme="minorHAnsi" w:eastAsiaTheme="minorEastAsia" w:hAnsiTheme="minorHAnsi"/>
          <w:noProof/>
          <w:lang w:eastAsia="de-DE"/>
        </w:rPr>
      </w:pPr>
      <w:hyperlink w:anchor="_Toc533958242" w:history="1">
        <w:r w:rsidR="001070C2" w:rsidRPr="008B76BA">
          <w:rPr>
            <w:rStyle w:val="Hyperlink"/>
            <w:noProof/>
          </w:rPr>
          <w:t>1.8</w:t>
        </w:r>
        <w:r w:rsidR="001070C2">
          <w:rPr>
            <w:rFonts w:asciiTheme="minorHAnsi" w:eastAsiaTheme="minorEastAsia" w:hAnsiTheme="minorHAnsi"/>
            <w:noProof/>
            <w:lang w:eastAsia="de-DE"/>
          </w:rPr>
          <w:tab/>
        </w:r>
        <w:r w:rsidR="001070C2" w:rsidRPr="008B76BA">
          <w:rPr>
            <w:rStyle w:val="Hyperlink"/>
            <w:noProof/>
          </w:rPr>
          <w:t>Unterstützungsangebote (extern)</w:t>
        </w:r>
        <w:r w:rsidR="001070C2">
          <w:rPr>
            <w:noProof/>
            <w:webHidden/>
          </w:rPr>
          <w:tab/>
        </w:r>
        <w:r w:rsidR="001070C2">
          <w:rPr>
            <w:noProof/>
            <w:webHidden/>
          </w:rPr>
          <w:fldChar w:fldCharType="begin"/>
        </w:r>
        <w:r w:rsidR="001070C2">
          <w:rPr>
            <w:noProof/>
            <w:webHidden/>
          </w:rPr>
          <w:instrText xml:space="preserve"> PAGEREF _Toc533958242 \h </w:instrText>
        </w:r>
        <w:r w:rsidR="001070C2">
          <w:rPr>
            <w:noProof/>
            <w:webHidden/>
          </w:rPr>
        </w:r>
        <w:r w:rsidR="001070C2">
          <w:rPr>
            <w:noProof/>
            <w:webHidden/>
          </w:rPr>
          <w:fldChar w:fldCharType="separate"/>
        </w:r>
        <w:r w:rsidR="001070C2">
          <w:rPr>
            <w:noProof/>
            <w:webHidden/>
          </w:rPr>
          <w:t>2</w:t>
        </w:r>
        <w:r w:rsidR="001070C2">
          <w:rPr>
            <w:noProof/>
            <w:webHidden/>
          </w:rPr>
          <w:fldChar w:fldCharType="end"/>
        </w:r>
      </w:hyperlink>
    </w:p>
    <w:p w:rsidR="001070C2" w:rsidRDefault="00D4116E">
      <w:pPr>
        <w:pStyle w:val="Verzeichnis1"/>
        <w:tabs>
          <w:tab w:val="left" w:pos="480"/>
          <w:tab w:val="right" w:pos="9066"/>
        </w:tabs>
        <w:rPr>
          <w:rFonts w:asciiTheme="minorHAnsi" w:eastAsiaTheme="minorEastAsia" w:hAnsiTheme="minorHAnsi"/>
          <w:noProof/>
          <w:lang w:eastAsia="de-DE"/>
        </w:rPr>
      </w:pPr>
      <w:hyperlink w:anchor="_Toc533958243" w:history="1">
        <w:r w:rsidR="001070C2" w:rsidRPr="008B76BA">
          <w:rPr>
            <w:rStyle w:val="Hyperlink"/>
            <w:noProof/>
          </w:rPr>
          <w:t>2</w:t>
        </w:r>
        <w:r w:rsidR="001070C2">
          <w:rPr>
            <w:rFonts w:asciiTheme="minorHAnsi" w:eastAsiaTheme="minorEastAsia" w:hAnsiTheme="minorHAnsi"/>
            <w:noProof/>
            <w:lang w:eastAsia="de-DE"/>
          </w:rPr>
          <w:tab/>
        </w:r>
        <w:r w:rsidR="001070C2" w:rsidRPr="008B76BA">
          <w:rPr>
            <w:rStyle w:val="Hyperlink"/>
            <w:noProof/>
          </w:rPr>
          <w:t>Übergeordnete Ziele des Konzepts</w:t>
        </w:r>
        <w:r w:rsidR="001070C2">
          <w:rPr>
            <w:noProof/>
            <w:webHidden/>
          </w:rPr>
          <w:tab/>
        </w:r>
        <w:r w:rsidR="001070C2">
          <w:rPr>
            <w:noProof/>
            <w:webHidden/>
          </w:rPr>
          <w:fldChar w:fldCharType="begin"/>
        </w:r>
        <w:r w:rsidR="001070C2">
          <w:rPr>
            <w:noProof/>
            <w:webHidden/>
          </w:rPr>
          <w:instrText xml:space="preserve"> PAGEREF _Toc533958243 \h </w:instrText>
        </w:r>
        <w:r w:rsidR="001070C2">
          <w:rPr>
            <w:noProof/>
            <w:webHidden/>
          </w:rPr>
        </w:r>
        <w:r w:rsidR="001070C2">
          <w:rPr>
            <w:noProof/>
            <w:webHidden/>
          </w:rPr>
          <w:fldChar w:fldCharType="separate"/>
        </w:r>
        <w:r w:rsidR="001070C2">
          <w:rPr>
            <w:noProof/>
            <w:webHidden/>
          </w:rPr>
          <w:t>3</w:t>
        </w:r>
        <w:r w:rsidR="001070C2">
          <w:rPr>
            <w:noProof/>
            <w:webHidden/>
          </w:rPr>
          <w:fldChar w:fldCharType="end"/>
        </w:r>
      </w:hyperlink>
    </w:p>
    <w:p w:rsidR="001070C2" w:rsidRDefault="00D4116E">
      <w:pPr>
        <w:pStyle w:val="Verzeichnis2"/>
        <w:tabs>
          <w:tab w:val="left" w:pos="880"/>
          <w:tab w:val="right" w:pos="9066"/>
        </w:tabs>
        <w:rPr>
          <w:rFonts w:asciiTheme="minorHAnsi" w:eastAsiaTheme="minorEastAsia" w:hAnsiTheme="minorHAnsi"/>
          <w:noProof/>
          <w:lang w:eastAsia="de-DE"/>
        </w:rPr>
      </w:pPr>
      <w:hyperlink w:anchor="_Toc533958244" w:history="1">
        <w:r w:rsidR="001070C2" w:rsidRPr="008B76BA">
          <w:rPr>
            <w:rStyle w:val="Hyperlink"/>
            <w:noProof/>
          </w:rPr>
          <w:t>2.1</w:t>
        </w:r>
        <w:r w:rsidR="001070C2">
          <w:rPr>
            <w:rFonts w:asciiTheme="minorHAnsi" w:eastAsiaTheme="minorEastAsia" w:hAnsiTheme="minorHAnsi"/>
            <w:noProof/>
            <w:lang w:eastAsia="de-DE"/>
          </w:rPr>
          <w:tab/>
        </w:r>
        <w:r w:rsidR="001070C2" w:rsidRPr="008B76BA">
          <w:rPr>
            <w:rStyle w:val="Hyperlink"/>
            <w:noProof/>
          </w:rPr>
          <w:t>Aus dem Leitbild der GSO abgeleitete, übergeordnete Ziele</w:t>
        </w:r>
        <w:r w:rsidR="001070C2">
          <w:rPr>
            <w:noProof/>
            <w:webHidden/>
          </w:rPr>
          <w:tab/>
        </w:r>
        <w:r w:rsidR="001070C2">
          <w:rPr>
            <w:noProof/>
            <w:webHidden/>
          </w:rPr>
          <w:fldChar w:fldCharType="begin"/>
        </w:r>
        <w:r w:rsidR="001070C2">
          <w:rPr>
            <w:noProof/>
            <w:webHidden/>
          </w:rPr>
          <w:instrText xml:space="preserve"> PAGEREF _Toc533958244 \h </w:instrText>
        </w:r>
        <w:r w:rsidR="001070C2">
          <w:rPr>
            <w:noProof/>
            <w:webHidden/>
          </w:rPr>
        </w:r>
        <w:r w:rsidR="001070C2">
          <w:rPr>
            <w:noProof/>
            <w:webHidden/>
          </w:rPr>
          <w:fldChar w:fldCharType="separate"/>
        </w:r>
        <w:r w:rsidR="001070C2">
          <w:rPr>
            <w:noProof/>
            <w:webHidden/>
          </w:rPr>
          <w:t>3</w:t>
        </w:r>
        <w:r w:rsidR="001070C2">
          <w:rPr>
            <w:noProof/>
            <w:webHidden/>
          </w:rPr>
          <w:fldChar w:fldCharType="end"/>
        </w:r>
      </w:hyperlink>
    </w:p>
    <w:p w:rsidR="001070C2" w:rsidRDefault="00D4116E">
      <w:pPr>
        <w:pStyle w:val="Verzeichnis2"/>
        <w:tabs>
          <w:tab w:val="left" w:pos="880"/>
          <w:tab w:val="right" w:pos="9066"/>
        </w:tabs>
        <w:rPr>
          <w:rFonts w:asciiTheme="minorHAnsi" w:eastAsiaTheme="minorEastAsia" w:hAnsiTheme="minorHAnsi"/>
          <w:noProof/>
          <w:lang w:eastAsia="de-DE"/>
        </w:rPr>
      </w:pPr>
      <w:hyperlink w:anchor="_Toc533958245" w:history="1">
        <w:r w:rsidR="001070C2" w:rsidRPr="008B76BA">
          <w:rPr>
            <w:rStyle w:val="Hyperlink"/>
            <w:noProof/>
          </w:rPr>
          <w:t>2.2</w:t>
        </w:r>
        <w:r w:rsidR="001070C2">
          <w:rPr>
            <w:rFonts w:asciiTheme="minorHAnsi" w:eastAsiaTheme="minorEastAsia" w:hAnsiTheme="minorHAnsi"/>
            <w:noProof/>
            <w:lang w:eastAsia="de-DE"/>
          </w:rPr>
          <w:tab/>
        </w:r>
        <w:r w:rsidR="001070C2" w:rsidRPr="008B76BA">
          <w:rPr>
            <w:rStyle w:val="Hyperlink"/>
            <w:noProof/>
          </w:rPr>
          <w:t>Aus dem Referenzrahmen Schulqualität NRW abgeleitete, übergeordnete Ziele</w:t>
        </w:r>
        <w:r w:rsidR="001070C2">
          <w:rPr>
            <w:noProof/>
            <w:webHidden/>
          </w:rPr>
          <w:tab/>
        </w:r>
        <w:r w:rsidR="001070C2">
          <w:rPr>
            <w:noProof/>
            <w:webHidden/>
          </w:rPr>
          <w:fldChar w:fldCharType="begin"/>
        </w:r>
        <w:r w:rsidR="001070C2">
          <w:rPr>
            <w:noProof/>
            <w:webHidden/>
          </w:rPr>
          <w:instrText xml:space="preserve"> PAGEREF _Toc533958245 \h </w:instrText>
        </w:r>
        <w:r w:rsidR="001070C2">
          <w:rPr>
            <w:noProof/>
            <w:webHidden/>
          </w:rPr>
        </w:r>
        <w:r w:rsidR="001070C2">
          <w:rPr>
            <w:noProof/>
            <w:webHidden/>
          </w:rPr>
          <w:fldChar w:fldCharType="separate"/>
        </w:r>
        <w:r w:rsidR="001070C2">
          <w:rPr>
            <w:noProof/>
            <w:webHidden/>
          </w:rPr>
          <w:t>3</w:t>
        </w:r>
        <w:r w:rsidR="001070C2">
          <w:rPr>
            <w:noProof/>
            <w:webHidden/>
          </w:rPr>
          <w:fldChar w:fldCharType="end"/>
        </w:r>
      </w:hyperlink>
    </w:p>
    <w:p w:rsidR="001070C2" w:rsidRDefault="00D4116E">
      <w:pPr>
        <w:pStyle w:val="Verzeichnis1"/>
        <w:tabs>
          <w:tab w:val="left" w:pos="480"/>
          <w:tab w:val="right" w:pos="9066"/>
        </w:tabs>
        <w:rPr>
          <w:rFonts w:asciiTheme="minorHAnsi" w:eastAsiaTheme="minorEastAsia" w:hAnsiTheme="minorHAnsi"/>
          <w:noProof/>
          <w:lang w:eastAsia="de-DE"/>
        </w:rPr>
      </w:pPr>
      <w:hyperlink w:anchor="_Toc533958246" w:history="1">
        <w:r w:rsidR="001070C2" w:rsidRPr="008B76BA">
          <w:rPr>
            <w:rStyle w:val="Hyperlink"/>
            <w:noProof/>
          </w:rPr>
          <w:t>3</w:t>
        </w:r>
        <w:r w:rsidR="001070C2">
          <w:rPr>
            <w:rFonts w:asciiTheme="minorHAnsi" w:eastAsiaTheme="minorEastAsia" w:hAnsiTheme="minorHAnsi"/>
            <w:noProof/>
            <w:lang w:eastAsia="de-DE"/>
          </w:rPr>
          <w:tab/>
        </w:r>
        <w:r w:rsidR="001070C2" w:rsidRPr="008B76BA">
          <w:rPr>
            <w:rStyle w:val="Hyperlink"/>
            <w:noProof/>
          </w:rPr>
          <w:t>Aktuelle Bausteine des Konzepts und Ist-Stand</w:t>
        </w:r>
        <w:r w:rsidR="001070C2">
          <w:rPr>
            <w:noProof/>
            <w:webHidden/>
          </w:rPr>
          <w:tab/>
        </w:r>
        <w:r w:rsidR="001070C2">
          <w:rPr>
            <w:noProof/>
            <w:webHidden/>
          </w:rPr>
          <w:fldChar w:fldCharType="begin"/>
        </w:r>
        <w:r w:rsidR="001070C2">
          <w:rPr>
            <w:noProof/>
            <w:webHidden/>
          </w:rPr>
          <w:instrText xml:space="preserve"> PAGEREF _Toc533958246 \h </w:instrText>
        </w:r>
        <w:r w:rsidR="001070C2">
          <w:rPr>
            <w:noProof/>
            <w:webHidden/>
          </w:rPr>
        </w:r>
        <w:r w:rsidR="001070C2">
          <w:rPr>
            <w:noProof/>
            <w:webHidden/>
          </w:rPr>
          <w:fldChar w:fldCharType="separate"/>
        </w:r>
        <w:r w:rsidR="001070C2">
          <w:rPr>
            <w:noProof/>
            <w:webHidden/>
          </w:rPr>
          <w:t>4</w:t>
        </w:r>
        <w:r w:rsidR="001070C2">
          <w:rPr>
            <w:noProof/>
            <w:webHidden/>
          </w:rPr>
          <w:fldChar w:fldCharType="end"/>
        </w:r>
      </w:hyperlink>
    </w:p>
    <w:p w:rsidR="001070C2" w:rsidRDefault="00D4116E">
      <w:pPr>
        <w:pStyle w:val="Verzeichnis2"/>
        <w:tabs>
          <w:tab w:val="left" w:pos="880"/>
          <w:tab w:val="right" w:pos="9066"/>
        </w:tabs>
        <w:rPr>
          <w:rFonts w:asciiTheme="minorHAnsi" w:eastAsiaTheme="minorEastAsia" w:hAnsiTheme="minorHAnsi"/>
          <w:noProof/>
          <w:lang w:eastAsia="de-DE"/>
        </w:rPr>
      </w:pPr>
      <w:hyperlink w:anchor="_Toc533958247" w:history="1">
        <w:r w:rsidR="001070C2" w:rsidRPr="008B76BA">
          <w:rPr>
            <w:rStyle w:val="Hyperlink"/>
            <w:noProof/>
          </w:rPr>
          <w:t>3.1</w:t>
        </w:r>
        <w:r w:rsidR="001070C2">
          <w:rPr>
            <w:rFonts w:asciiTheme="minorHAnsi" w:eastAsiaTheme="minorEastAsia" w:hAnsiTheme="minorHAnsi"/>
            <w:noProof/>
            <w:lang w:eastAsia="de-DE"/>
          </w:rPr>
          <w:tab/>
        </w:r>
        <w:r w:rsidR="001070C2" w:rsidRPr="008B76BA">
          <w:rPr>
            <w:rStyle w:val="Hyperlink"/>
            <w:noProof/>
          </w:rPr>
          <w:t>Gesamtübersicht des Konzepts (Schaubild)</w:t>
        </w:r>
        <w:r w:rsidR="001070C2">
          <w:rPr>
            <w:noProof/>
            <w:webHidden/>
          </w:rPr>
          <w:tab/>
        </w:r>
        <w:r w:rsidR="001070C2">
          <w:rPr>
            <w:noProof/>
            <w:webHidden/>
          </w:rPr>
          <w:fldChar w:fldCharType="begin"/>
        </w:r>
        <w:r w:rsidR="001070C2">
          <w:rPr>
            <w:noProof/>
            <w:webHidden/>
          </w:rPr>
          <w:instrText xml:space="preserve"> PAGEREF _Toc533958247 \h </w:instrText>
        </w:r>
        <w:r w:rsidR="001070C2">
          <w:rPr>
            <w:noProof/>
            <w:webHidden/>
          </w:rPr>
        </w:r>
        <w:r w:rsidR="001070C2">
          <w:rPr>
            <w:noProof/>
            <w:webHidden/>
          </w:rPr>
          <w:fldChar w:fldCharType="separate"/>
        </w:r>
        <w:r w:rsidR="001070C2">
          <w:rPr>
            <w:noProof/>
            <w:webHidden/>
          </w:rPr>
          <w:t>4</w:t>
        </w:r>
        <w:r w:rsidR="001070C2">
          <w:rPr>
            <w:noProof/>
            <w:webHidden/>
          </w:rPr>
          <w:fldChar w:fldCharType="end"/>
        </w:r>
      </w:hyperlink>
    </w:p>
    <w:p w:rsidR="001070C2" w:rsidRDefault="00D4116E">
      <w:pPr>
        <w:pStyle w:val="Verzeichnis2"/>
        <w:tabs>
          <w:tab w:val="left" w:pos="880"/>
          <w:tab w:val="right" w:pos="9066"/>
        </w:tabs>
        <w:rPr>
          <w:rFonts w:asciiTheme="minorHAnsi" w:eastAsiaTheme="minorEastAsia" w:hAnsiTheme="minorHAnsi"/>
          <w:noProof/>
          <w:lang w:eastAsia="de-DE"/>
        </w:rPr>
      </w:pPr>
      <w:hyperlink w:anchor="_Toc533958248" w:history="1">
        <w:r w:rsidR="001070C2" w:rsidRPr="008B76BA">
          <w:rPr>
            <w:rStyle w:val="Hyperlink"/>
            <w:noProof/>
          </w:rPr>
          <w:t>3.2</w:t>
        </w:r>
        <w:r w:rsidR="001070C2">
          <w:rPr>
            <w:rFonts w:asciiTheme="minorHAnsi" w:eastAsiaTheme="minorEastAsia" w:hAnsiTheme="minorHAnsi"/>
            <w:noProof/>
            <w:lang w:eastAsia="de-DE"/>
          </w:rPr>
          <w:tab/>
        </w:r>
        <w:r w:rsidR="001070C2" w:rsidRPr="008B76BA">
          <w:rPr>
            <w:rStyle w:val="Hyperlink"/>
            <w:noProof/>
          </w:rPr>
          <w:t>Baustein 1, 2, 3  ……</w:t>
        </w:r>
        <w:r w:rsidR="001070C2">
          <w:rPr>
            <w:noProof/>
            <w:webHidden/>
          </w:rPr>
          <w:tab/>
        </w:r>
        <w:r w:rsidR="001070C2">
          <w:rPr>
            <w:noProof/>
            <w:webHidden/>
          </w:rPr>
          <w:fldChar w:fldCharType="begin"/>
        </w:r>
        <w:r w:rsidR="001070C2">
          <w:rPr>
            <w:noProof/>
            <w:webHidden/>
          </w:rPr>
          <w:instrText xml:space="preserve"> PAGEREF _Toc533958248 \h </w:instrText>
        </w:r>
        <w:r w:rsidR="001070C2">
          <w:rPr>
            <w:noProof/>
            <w:webHidden/>
          </w:rPr>
        </w:r>
        <w:r w:rsidR="001070C2">
          <w:rPr>
            <w:noProof/>
            <w:webHidden/>
          </w:rPr>
          <w:fldChar w:fldCharType="separate"/>
        </w:r>
        <w:r w:rsidR="001070C2">
          <w:rPr>
            <w:noProof/>
            <w:webHidden/>
          </w:rPr>
          <w:t>5</w:t>
        </w:r>
        <w:r w:rsidR="001070C2">
          <w:rPr>
            <w:noProof/>
            <w:webHidden/>
          </w:rPr>
          <w:fldChar w:fldCharType="end"/>
        </w:r>
      </w:hyperlink>
    </w:p>
    <w:p w:rsidR="001070C2" w:rsidRDefault="00D4116E">
      <w:pPr>
        <w:pStyle w:val="Verzeichnis1"/>
        <w:tabs>
          <w:tab w:val="left" w:pos="480"/>
          <w:tab w:val="right" w:pos="9066"/>
        </w:tabs>
        <w:rPr>
          <w:rFonts w:asciiTheme="minorHAnsi" w:eastAsiaTheme="minorEastAsia" w:hAnsiTheme="minorHAnsi"/>
          <w:noProof/>
          <w:lang w:eastAsia="de-DE"/>
        </w:rPr>
      </w:pPr>
      <w:hyperlink w:anchor="_Toc533958249" w:history="1">
        <w:r w:rsidR="001070C2" w:rsidRPr="008B76BA">
          <w:rPr>
            <w:rStyle w:val="Hyperlink"/>
            <w:noProof/>
          </w:rPr>
          <w:t>4</w:t>
        </w:r>
        <w:r w:rsidR="001070C2">
          <w:rPr>
            <w:rFonts w:asciiTheme="minorHAnsi" w:eastAsiaTheme="minorEastAsia" w:hAnsiTheme="minorHAnsi"/>
            <w:noProof/>
            <w:lang w:eastAsia="de-DE"/>
          </w:rPr>
          <w:tab/>
        </w:r>
        <w:r w:rsidR="001070C2" w:rsidRPr="008B76BA">
          <w:rPr>
            <w:rStyle w:val="Hyperlink"/>
            <w:noProof/>
          </w:rPr>
          <w:t>Arbeitsplan der SEG „…“ für das kommende Schuljahr</w:t>
        </w:r>
        <w:r w:rsidR="001070C2">
          <w:rPr>
            <w:noProof/>
            <w:webHidden/>
          </w:rPr>
          <w:tab/>
        </w:r>
        <w:r w:rsidR="001070C2">
          <w:rPr>
            <w:noProof/>
            <w:webHidden/>
          </w:rPr>
          <w:fldChar w:fldCharType="begin"/>
        </w:r>
        <w:r w:rsidR="001070C2">
          <w:rPr>
            <w:noProof/>
            <w:webHidden/>
          </w:rPr>
          <w:instrText xml:space="preserve"> PAGEREF _Toc533958249 \h </w:instrText>
        </w:r>
        <w:r w:rsidR="001070C2">
          <w:rPr>
            <w:noProof/>
            <w:webHidden/>
          </w:rPr>
        </w:r>
        <w:r w:rsidR="001070C2">
          <w:rPr>
            <w:noProof/>
            <w:webHidden/>
          </w:rPr>
          <w:fldChar w:fldCharType="separate"/>
        </w:r>
        <w:r w:rsidR="001070C2">
          <w:rPr>
            <w:noProof/>
            <w:webHidden/>
          </w:rPr>
          <w:t>5</w:t>
        </w:r>
        <w:r w:rsidR="001070C2">
          <w:rPr>
            <w:noProof/>
            <w:webHidden/>
          </w:rPr>
          <w:fldChar w:fldCharType="end"/>
        </w:r>
      </w:hyperlink>
    </w:p>
    <w:p w:rsidR="001070C2" w:rsidRDefault="00D4116E">
      <w:pPr>
        <w:pStyle w:val="Verzeichnis2"/>
        <w:tabs>
          <w:tab w:val="left" w:pos="880"/>
          <w:tab w:val="right" w:pos="9066"/>
        </w:tabs>
        <w:rPr>
          <w:rFonts w:asciiTheme="minorHAnsi" w:eastAsiaTheme="minorEastAsia" w:hAnsiTheme="minorHAnsi"/>
          <w:noProof/>
          <w:lang w:eastAsia="de-DE"/>
        </w:rPr>
      </w:pPr>
      <w:hyperlink w:anchor="_Toc533958250" w:history="1">
        <w:r w:rsidR="001070C2" w:rsidRPr="008B76BA">
          <w:rPr>
            <w:rStyle w:val="Hyperlink"/>
            <w:noProof/>
          </w:rPr>
          <w:t>4.1</w:t>
        </w:r>
        <w:r w:rsidR="001070C2">
          <w:rPr>
            <w:rFonts w:asciiTheme="minorHAnsi" w:eastAsiaTheme="minorEastAsia" w:hAnsiTheme="minorHAnsi"/>
            <w:noProof/>
            <w:lang w:eastAsia="de-DE"/>
          </w:rPr>
          <w:tab/>
        </w:r>
        <w:r w:rsidR="001070C2" w:rsidRPr="008B76BA">
          <w:rPr>
            <w:rStyle w:val="Hyperlink"/>
            <w:noProof/>
          </w:rPr>
          <w:t>Zusammensetzung und Organisation der SEG</w:t>
        </w:r>
        <w:r w:rsidR="001070C2">
          <w:rPr>
            <w:noProof/>
            <w:webHidden/>
          </w:rPr>
          <w:tab/>
        </w:r>
        <w:r w:rsidR="001070C2">
          <w:rPr>
            <w:noProof/>
            <w:webHidden/>
          </w:rPr>
          <w:fldChar w:fldCharType="begin"/>
        </w:r>
        <w:r w:rsidR="001070C2">
          <w:rPr>
            <w:noProof/>
            <w:webHidden/>
          </w:rPr>
          <w:instrText xml:space="preserve"> PAGEREF _Toc533958250 \h </w:instrText>
        </w:r>
        <w:r w:rsidR="001070C2">
          <w:rPr>
            <w:noProof/>
            <w:webHidden/>
          </w:rPr>
        </w:r>
        <w:r w:rsidR="001070C2">
          <w:rPr>
            <w:noProof/>
            <w:webHidden/>
          </w:rPr>
          <w:fldChar w:fldCharType="separate"/>
        </w:r>
        <w:r w:rsidR="001070C2">
          <w:rPr>
            <w:noProof/>
            <w:webHidden/>
          </w:rPr>
          <w:t>5</w:t>
        </w:r>
        <w:r w:rsidR="001070C2">
          <w:rPr>
            <w:noProof/>
            <w:webHidden/>
          </w:rPr>
          <w:fldChar w:fldCharType="end"/>
        </w:r>
      </w:hyperlink>
    </w:p>
    <w:p w:rsidR="001070C2" w:rsidRDefault="00D4116E">
      <w:pPr>
        <w:pStyle w:val="Verzeichnis2"/>
        <w:tabs>
          <w:tab w:val="left" w:pos="880"/>
          <w:tab w:val="right" w:pos="9066"/>
        </w:tabs>
        <w:rPr>
          <w:rFonts w:asciiTheme="minorHAnsi" w:eastAsiaTheme="minorEastAsia" w:hAnsiTheme="minorHAnsi"/>
          <w:noProof/>
          <w:lang w:eastAsia="de-DE"/>
        </w:rPr>
      </w:pPr>
      <w:hyperlink w:anchor="_Toc533958251" w:history="1">
        <w:r w:rsidR="001070C2" w:rsidRPr="008B76BA">
          <w:rPr>
            <w:rStyle w:val="Hyperlink"/>
            <w:noProof/>
          </w:rPr>
          <w:t>4.2</w:t>
        </w:r>
        <w:r w:rsidR="001070C2">
          <w:rPr>
            <w:rFonts w:asciiTheme="minorHAnsi" w:eastAsiaTheme="minorEastAsia" w:hAnsiTheme="minorHAnsi"/>
            <w:noProof/>
            <w:lang w:eastAsia="de-DE"/>
          </w:rPr>
          <w:tab/>
        </w:r>
        <w:r w:rsidR="001070C2" w:rsidRPr="008B76BA">
          <w:rPr>
            <w:rStyle w:val="Hyperlink"/>
            <w:noProof/>
          </w:rPr>
          <w:t>Konkretes Ziel der SEG für das kommende Schuljahr</w:t>
        </w:r>
        <w:r w:rsidR="001070C2">
          <w:rPr>
            <w:noProof/>
            <w:webHidden/>
          </w:rPr>
          <w:tab/>
        </w:r>
        <w:r w:rsidR="001070C2">
          <w:rPr>
            <w:noProof/>
            <w:webHidden/>
          </w:rPr>
          <w:fldChar w:fldCharType="begin"/>
        </w:r>
        <w:r w:rsidR="001070C2">
          <w:rPr>
            <w:noProof/>
            <w:webHidden/>
          </w:rPr>
          <w:instrText xml:space="preserve"> PAGEREF _Toc533958251 \h </w:instrText>
        </w:r>
        <w:r w:rsidR="001070C2">
          <w:rPr>
            <w:noProof/>
            <w:webHidden/>
          </w:rPr>
        </w:r>
        <w:r w:rsidR="001070C2">
          <w:rPr>
            <w:noProof/>
            <w:webHidden/>
          </w:rPr>
          <w:fldChar w:fldCharType="separate"/>
        </w:r>
        <w:r w:rsidR="001070C2">
          <w:rPr>
            <w:noProof/>
            <w:webHidden/>
          </w:rPr>
          <w:t>5</w:t>
        </w:r>
        <w:r w:rsidR="001070C2">
          <w:rPr>
            <w:noProof/>
            <w:webHidden/>
          </w:rPr>
          <w:fldChar w:fldCharType="end"/>
        </w:r>
      </w:hyperlink>
    </w:p>
    <w:p w:rsidR="001070C2" w:rsidRDefault="00D4116E">
      <w:pPr>
        <w:pStyle w:val="Verzeichnis2"/>
        <w:tabs>
          <w:tab w:val="left" w:pos="880"/>
          <w:tab w:val="right" w:pos="9066"/>
        </w:tabs>
        <w:rPr>
          <w:rFonts w:asciiTheme="minorHAnsi" w:eastAsiaTheme="minorEastAsia" w:hAnsiTheme="minorHAnsi"/>
          <w:noProof/>
          <w:lang w:eastAsia="de-DE"/>
        </w:rPr>
      </w:pPr>
      <w:hyperlink w:anchor="_Toc533958252" w:history="1">
        <w:r w:rsidR="001070C2" w:rsidRPr="008B76BA">
          <w:rPr>
            <w:rStyle w:val="Hyperlink"/>
            <w:noProof/>
          </w:rPr>
          <w:t>4.3</w:t>
        </w:r>
        <w:r w:rsidR="001070C2">
          <w:rPr>
            <w:rFonts w:asciiTheme="minorHAnsi" w:eastAsiaTheme="minorEastAsia" w:hAnsiTheme="minorHAnsi"/>
            <w:noProof/>
            <w:lang w:eastAsia="de-DE"/>
          </w:rPr>
          <w:tab/>
        </w:r>
        <w:r w:rsidR="001070C2" w:rsidRPr="008B76BA">
          <w:rPr>
            <w:rStyle w:val="Hyperlink"/>
            <w:noProof/>
          </w:rPr>
          <w:t>Geplante Maßnahmen / Änderungen</w:t>
        </w:r>
        <w:r w:rsidR="001070C2">
          <w:rPr>
            <w:noProof/>
            <w:webHidden/>
          </w:rPr>
          <w:tab/>
        </w:r>
        <w:r w:rsidR="001070C2">
          <w:rPr>
            <w:noProof/>
            <w:webHidden/>
          </w:rPr>
          <w:fldChar w:fldCharType="begin"/>
        </w:r>
        <w:r w:rsidR="001070C2">
          <w:rPr>
            <w:noProof/>
            <w:webHidden/>
          </w:rPr>
          <w:instrText xml:space="preserve"> PAGEREF _Toc533958252 \h </w:instrText>
        </w:r>
        <w:r w:rsidR="001070C2">
          <w:rPr>
            <w:noProof/>
            <w:webHidden/>
          </w:rPr>
        </w:r>
        <w:r w:rsidR="001070C2">
          <w:rPr>
            <w:noProof/>
            <w:webHidden/>
          </w:rPr>
          <w:fldChar w:fldCharType="separate"/>
        </w:r>
        <w:r w:rsidR="001070C2">
          <w:rPr>
            <w:noProof/>
            <w:webHidden/>
          </w:rPr>
          <w:t>5</w:t>
        </w:r>
        <w:r w:rsidR="001070C2">
          <w:rPr>
            <w:noProof/>
            <w:webHidden/>
          </w:rPr>
          <w:fldChar w:fldCharType="end"/>
        </w:r>
      </w:hyperlink>
    </w:p>
    <w:p w:rsidR="001070C2" w:rsidRDefault="00D4116E">
      <w:pPr>
        <w:pStyle w:val="Verzeichnis2"/>
        <w:tabs>
          <w:tab w:val="left" w:pos="880"/>
          <w:tab w:val="right" w:pos="9066"/>
        </w:tabs>
        <w:rPr>
          <w:rFonts w:asciiTheme="minorHAnsi" w:eastAsiaTheme="minorEastAsia" w:hAnsiTheme="minorHAnsi"/>
          <w:noProof/>
          <w:lang w:eastAsia="de-DE"/>
        </w:rPr>
      </w:pPr>
      <w:hyperlink w:anchor="_Toc533958253" w:history="1">
        <w:r w:rsidR="001070C2" w:rsidRPr="008B76BA">
          <w:rPr>
            <w:rStyle w:val="Hyperlink"/>
            <w:noProof/>
          </w:rPr>
          <w:t>4.4</w:t>
        </w:r>
        <w:r w:rsidR="001070C2">
          <w:rPr>
            <w:rFonts w:asciiTheme="minorHAnsi" w:eastAsiaTheme="minorEastAsia" w:hAnsiTheme="minorHAnsi"/>
            <w:noProof/>
            <w:lang w:eastAsia="de-DE"/>
          </w:rPr>
          <w:tab/>
        </w:r>
        <w:r w:rsidR="001070C2" w:rsidRPr="008B76BA">
          <w:rPr>
            <w:rStyle w:val="Hyperlink"/>
            <w:noProof/>
          </w:rPr>
          <w:t>Bedarfe für die geplanten Maßnahmen / Änderungen</w:t>
        </w:r>
        <w:r w:rsidR="001070C2">
          <w:rPr>
            <w:noProof/>
            <w:webHidden/>
          </w:rPr>
          <w:tab/>
        </w:r>
        <w:r w:rsidR="001070C2">
          <w:rPr>
            <w:noProof/>
            <w:webHidden/>
          </w:rPr>
          <w:fldChar w:fldCharType="begin"/>
        </w:r>
        <w:r w:rsidR="001070C2">
          <w:rPr>
            <w:noProof/>
            <w:webHidden/>
          </w:rPr>
          <w:instrText xml:space="preserve"> PAGEREF _Toc533958253 \h </w:instrText>
        </w:r>
        <w:r w:rsidR="001070C2">
          <w:rPr>
            <w:noProof/>
            <w:webHidden/>
          </w:rPr>
        </w:r>
        <w:r w:rsidR="001070C2">
          <w:rPr>
            <w:noProof/>
            <w:webHidden/>
          </w:rPr>
          <w:fldChar w:fldCharType="separate"/>
        </w:r>
        <w:r w:rsidR="001070C2">
          <w:rPr>
            <w:noProof/>
            <w:webHidden/>
          </w:rPr>
          <w:t>5</w:t>
        </w:r>
        <w:r w:rsidR="001070C2">
          <w:rPr>
            <w:noProof/>
            <w:webHidden/>
          </w:rPr>
          <w:fldChar w:fldCharType="end"/>
        </w:r>
      </w:hyperlink>
    </w:p>
    <w:p w:rsidR="001070C2" w:rsidRDefault="00D4116E">
      <w:pPr>
        <w:pStyle w:val="Verzeichnis2"/>
        <w:tabs>
          <w:tab w:val="left" w:pos="880"/>
          <w:tab w:val="right" w:pos="9066"/>
        </w:tabs>
        <w:rPr>
          <w:rFonts w:asciiTheme="minorHAnsi" w:eastAsiaTheme="minorEastAsia" w:hAnsiTheme="minorHAnsi"/>
          <w:noProof/>
          <w:lang w:eastAsia="de-DE"/>
        </w:rPr>
      </w:pPr>
      <w:hyperlink w:anchor="_Toc533958254" w:history="1">
        <w:r w:rsidR="001070C2" w:rsidRPr="008B76BA">
          <w:rPr>
            <w:rStyle w:val="Hyperlink"/>
            <w:noProof/>
          </w:rPr>
          <w:t>4.5</w:t>
        </w:r>
        <w:r w:rsidR="001070C2">
          <w:rPr>
            <w:rFonts w:asciiTheme="minorHAnsi" w:eastAsiaTheme="minorEastAsia" w:hAnsiTheme="minorHAnsi"/>
            <w:noProof/>
            <w:lang w:eastAsia="de-DE"/>
          </w:rPr>
          <w:tab/>
        </w:r>
        <w:r w:rsidR="001070C2" w:rsidRPr="008B76BA">
          <w:rPr>
            <w:rStyle w:val="Hyperlink"/>
            <w:noProof/>
          </w:rPr>
          <w:t>SMARTE Teilziele der Maßnahmen/Änderungen, Erfolgskriterien, Messinstrumente</w:t>
        </w:r>
        <w:r w:rsidR="001070C2">
          <w:rPr>
            <w:noProof/>
            <w:webHidden/>
          </w:rPr>
          <w:tab/>
        </w:r>
        <w:r w:rsidR="001070C2">
          <w:rPr>
            <w:noProof/>
            <w:webHidden/>
          </w:rPr>
          <w:fldChar w:fldCharType="begin"/>
        </w:r>
        <w:r w:rsidR="001070C2">
          <w:rPr>
            <w:noProof/>
            <w:webHidden/>
          </w:rPr>
          <w:instrText xml:space="preserve"> PAGEREF _Toc533958254 \h </w:instrText>
        </w:r>
        <w:r w:rsidR="001070C2">
          <w:rPr>
            <w:noProof/>
            <w:webHidden/>
          </w:rPr>
        </w:r>
        <w:r w:rsidR="001070C2">
          <w:rPr>
            <w:noProof/>
            <w:webHidden/>
          </w:rPr>
          <w:fldChar w:fldCharType="separate"/>
        </w:r>
        <w:r w:rsidR="001070C2">
          <w:rPr>
            <w:noProof/>
            <w:webHidden/>
          </w:rPr>
          <w:t>5</w:t>
        </w:r>
        <w:r w:rsidR="001070C2">
          <w:rPr>
            <w:noProof/>
            <w:webHidden/>
          </w:rPr>
          <w:fldChar w:fldCharType="end"/>
        </w:r>
      </w:hyperlink>
    </w:p>
    <w:p w:rsidR="001070C2" w:rsidRDefault="00D4116E">
      <w:pPr>
        <w:pStyle w:val="Verzeichnis2"/>
        <w:tabs>
          <w:tab w:val="left" w:pos="880"/>
          <w:tab w:val="right" w:pos="9066"/>
        </w:tabs>
        <w:rPr>
          <w:rFonts w:asciiTheme="minorHAnsi" w:eastAsiaTheme="minorEastAsia" w:hAnsiTheme="minorHAnsi"/>
          <w:noProof/>
          <w:lang w:eastAsia="de-DE"/>
        </w:rPr>
      </w:pPr>
      <w:hyperlink w:anchor="_Toc533958255" w:history="1">
        <w:r w:rsidR="001070C2" w:rsidRPr="008B76BA">
          <w:rPr>
            <w:rStyle w:val="Hyperlink"/>
            <w:noProof/>
          </w:rPr>
          <w:t>4.6</w:t>
        </w:r>
        <w:r w:rsidR="001070C2">
          <w:rPr>
            <w:rFonts w:asciiTheme="minorHAnsi" w:eastAsiaTheme="minorEastAsia" w:hAnsiTheme="minorHAnsi"/>
            <w:noProof/>
            <w:lang w:eastAsia="de-DE"/>
          </w:rPr>
          <w:tab/>
        </w:r>
        <w:r w:rsidR="001070C2" w:rsidRPr="008B76BA">
          <w:rPr>
            <w:rStyle w:val="Hyperlink"/>
            <w:noProof/>
          </w:rPr>
          <w:t>Umsetzungsplan für die Maßnahme inklusive Evaluation</w:t>
        </w:r>
        <w:r w:rsidR="001070C2">
          <w:rPr>
            <w:noProof/>
            <w:webHidden/>
          </w:rPr>
          <w:tab/>
        </w:r>
        <w:r w:rsidR="001070C2">
          <w:rPr>
            <w:noProof/>
            <w:webHidden/>
          </w:rPr>
          <w:fldChar w:fldCharType="begin"/>
        </w:r>
        <w:r w:rsidR="001070C2">
          <w:rPr>
            <w:noProof/>
            <w:webHidden/>
          </w:rPr>
          <w:instrText xml:space="preserve"> PAGEREF _Toc533958255 \h </w:instrText>
        </w:r>
        <w:r w:rsidR="001070C2">
          <w:rPr>
            <w:noProof/>
            <w:webHidden/>
          </w:rPr>
        </w:r>
        <w:r w:rsidR="001070C2">
          <w:rPr>
            <w:noProof/>
            <w:webHidden/>
          </w:rPr>
          <w:fldChar w:fldCharType="separate"/>
        </w:r>
        <w:r w:rsidR="001070C2">
          <w:rPr>
            <w:noProof/>
            <w:webHidden/>
          </w:rPr>
          <w:t>6</w:t>
        </w:r>
        <w:r w:rsidR="001070C2">
          <w:rPr>
            <w:noProof/>
            <w:webHidden/>
          </w:rPr>
          <w:fldChar w:fldCharType="end"/>
        </w:r>
      </w:hyperlink>
    </w:p>
    <w:p w:rsidR="00015591" w:rsidRDefault="00015591" w:rsidP="00015591">
      <w:pPr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015591" w:rsidRDefault="00015591" w:rsidP="005F0842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70A63" w:rsidRDefault="00FC00CE" w:rsidP="00FC00CE">
      <w:pPr>
        <w:pStyle w:val="berschrift1"/>
      </w:pPr>
      <w:bookmarkStart w:id="1" w:name="_Toc533958233"/>
      <w:r>
        <w:lastRenderedPageBreak/>
        <w:t>Einleitung</w:t>
      </w:r>
      <w:bookmarkEnd w:id="1"/>
    </w:p>
    <w:p w:rsidR="00E70A63" w:rsidRDefault="00E70A63" w:rsidP="00E70A63">
      <w:r>
        <w:t xml:space="preserve">Die Gliederung des schulischen Konzepts </w:t>
      </w:r>
      <w:r w:rsidR="00483D54">
        <w:t xml:space="preserve">zu diesem Schulentwicklungsbereich </w:t>
      </w:r>
      <w:r>
        <w:t>folgt dem Referenzrahmen Schulqualität NRW.</w:t>
      </w:r>
    </w:p>
    <w:p w:rsidR="00E70A63" w:rsidRDefault="00E70A63" w:rsidP="00E70A63">
      <w:r>
        <w:t xml:space="preserve">Kapitel </w:t>
      </w:r>
      <w:r w:rsidR="00FC00CE">
        <w:t xml:space="preserve">1 benennt </w:t>
      </w:r>
      <w:r>
        <w:t>die für diesen Schulentwicklungsbereich relevanten Rahmenbedingungen und verbindlichen Vorgaben gemäß R</w:t>
      </w:r>
      <w:r w:rsidR="00FC00CE">
        <w:t>eferenzrahmen</w:t>
      </w:r>
      <w:r>
        <w:t>.</w:t>
      </w:r>
    </w:p>
    <w:p w:rsidR="00805124" w:rsidRDefault="001D529E" w:rsidP="00E70A63">
      <w:r>
        <w:t xml:space="preserve">Kapitel 2 </w:t>
      </w:r>
      <w:r w:rsidR="00AE5AEE">
        <w:t xml:space="preserve">formuliert die </w:t>
      </w:r>
      <w:r w:rsidR="009E7ED2">
        <w:t xml:space="preserve">übergeordneten </w:t>
      </w:r>
      <w:r w:rsidR="00AE5AEE">
        <w:t xml:space="preserve">Ziele des Konzepts </w:t>
      </w:r>
      <w:r w:rsidR="00483D54">
        <w:t>zu diesem Bereich</w:t>
      </w:r>
      <w:r w:rsidR="00FE4C86">
        <w:t>.</w:t>
      </w:r>
      <w:r w:rsidR="009E7ED2">
        <w:t xml:space="preserve"> </w:t>
      </w:r>
    </w:p>
    <w:p w:rsidR="00805124" w:rsidRDefault="00805124" w:rsidP="00E70A63">
      <w:r>
        <w:t>Diese übergeordneten Ziele leiten sich ab aus:</w:t>
      </w:r>
    </w:p>
    <w:p w:rsidR="00E70A63" w:rsidRDefault="00805124" w:rsidP="00E70A63">
      <w:r>
        <w:t>dem Leitbild der Schule / der Vision „</w:t>
      </w:r>
      <w:proofErr w:type="spellStart"/>
      <w:r>
        <w:t>GSO.pen</w:t>
      </w:r>
      <w:proofErr w:type="spellEnd"/>
      <w:r>
        <w:t xml:space="preserve">“ </w:t>
      </w:r>
      <w:r>
        <w:br/>
        <w:t>und</w:t>
      </w:r>
      <w:r>
        <w:br/>
        <w:t xml:space="preserve">dem Referenzrahmen: </w:t>
      </w:r>
      <w:r w:rsidR="009E7ED2">
        <w:t xml:space="preserve">Hierzu übernimmt es </w:t>
      </w:r>
      <w:r w:rsidR="00FC00CE">
        <w:t>aus dem Referenzrahmen die hier relevanten Inhaltsbereiche und Dimensionen mit ihren zugehörigen Kriterien und den aufschließenden Aussagen.</w:t>
      </w:r>
    </w:p>
    <w:p w:rsidR="00AE5AEE" w:rsidRDefault="00AE5AEE" w:rsidP="00E70A63">
      <w:r>
        <w:t xml:space="preserve">Kapitel 3 </w:t>
      </w:r>
      <w:r w:rsidR="00483D54">
        <w:t>stellt das Konzept zu diesem Schulentwicklungsbereich in einem Gesamtbild dar</w:t>
      </w:r>
      <w:r w:rsidR="001070C2">
        <w:t>. Es bes</w:t>
      </w:r>
      <w:r>
        <w:t>chreibt die einzelnen Bausteine des Konzepts</w:t>
      </w:r>
      <w:r w:rsidR="001070C2">
        <w:t>, stellt die erreichten Ziele heraus und benennt die gegenwärtigen Entwicklungsfelder.</w:t>
      </w:r>
    </w:p>
    <w:p w:rsidR="00FC00CE" w:rsidRDefault="00BA1446" w:rsidP="00E70A63">
      <w:r>
        <w:t xml:space="preserve">Kapitel </w:t>
      </w:r>
      <w:r w:rsidR="00AE5AEE">
        <w:t>4</w:t>
      </w:r>
      <w:r>
        <w:t xml:space="preserve"> ist der </w:t>
      </w:r>
      <w:r w:rsidR="00805124">
        <w:t>konkrete</w:t>
      </w:r>
      <w:r w:rsidR="00AE5AEE">
        <w:t xml:space="preserve"> </w:t>
      </w:r>
      <w:r>
        <w:t xml:space="preserve">Arbeitsplan </w:t>
      </w:r>
      <w:r w:rsidR="00AE5AEE">
        <w:t>i</w:t>
      </w:r>
      <w:r w:rsidR="00483D54">
        <w:t xml:space="preserve">n diesem </w:t>
      </w:r>
      <w:r w:rsidR="00805124">
        <w:t>Schulentwicklungsb</w:t>
      </w:r>
      <w:r w:rsidR="00AE5AEE">
        <w:t xml:space="preserve">ereich </w:t>
      </w:r>
      <w:r>
        <w:t>für das kommende Schuljahr.</w:t>
      </w:r>
    </w:p>
    <w:p w:rsidR="00FC00CE" w:rsidRPr="00E70A63" w:rsidRDefault="00FC00CE" w:rsidP="00E70A63"/>
    <w:p w:rsidR="00315B92" w:rsidRPr="00015591" w:rsidRDefault="00315B92" w:rsidP="00FC00CE">
      <w:pPr>
        <w:pStyle w:val="berschrift1"/>
      </w:pPr>
      <w:bookmarkStart w:id="2" w:name="_Toc533958234"/>
      <w:r w:rsidRPr="00015591">
        <w:t>Rahmenbedingungen und rechtliche Vorgaben</w:t>
      </w:r>
      <w:r w:rsidR="00A03C86">
        <w:t xml:space="preserve"> des Konzepts</w:t>
      </w:r>
      <w:bookmarkEnd w:id="2"/>
    </w:p>
    <w:p w:rsidR="00315B92" w:rsidRPr="00315B92" w:rsidRDefault="00315B92" w:rsidP="00315B92">
      <w:pPr>
        <w:pStyle w:val="berschrift2"/>
      </w:pPr>
      <w:bookmarkStart w:id="3" w:name="_Toc533958235"/>
      <w:r w:rsidRPr="00315B92">
        <w:t>Rechtliche Grundlagen und Vorgaben</w:t>
      </w:r>
      <w:bookmarkEnd w:id="3"/>
    </w:p>
    <w:p w:rsidR="009035F3" w:rsidRDefault="009035F3" w:rsidP="00315B92">
      <w:r>
        <w:t>Medienpass NRW</w:t>
      </w:r>
    </w:p>
    <w:p w:rsidR="009035F3" w:rsidRDefault="009035F3" w:rsidP="00315B92">
      <w:r>
        <w:t>Kernlehrpläne SI und SII</w:t>
      </w:r>
    </w:p>
    <w:p w:rsidR="009035F3" w:rsidRDefault="009035F3" w:rsidP="00315B92">
      <w:r>
        <w:t>Medienentwicklungsplan des Schulträgers</w:t>
      </w:r>
    </w:p>
    <w:p w:rsidR="00315B92" w:rsidRDefault="009E7ED2" w:rsidP="00315B92">
      <w:r>
        <w:t>…..</w:t>
      </w:r>
    </w:p>
    <w:p w:rsidR="009E7ED2" w:rsidRDefault="009E7ED2" w:rsidP="00315B92"/>
    <w:p w:rsidR="00FE4C86" w:rsidRDefault="00FE4C86" w:rsidP="00FE4C86">
      <w:pPr>
        <w:rPr>
          <w:b/>
          <w:color w:val="FF0000"/>
        </w:rPr>
      </w:pPr>
      <w:r w:rsidRPr="009E7ED2">
        <w:rPr>
          <w:b/>
          <w:color w:val="FF0000"/>
        </w:rPr>
        <w:t xml:space="preserve">Hinweis: </w:t>
      </w:r>
      <w:r>
        <w:rPr>
          <w:b/>
          <w:color w:val="FF0000"/>
        </w:rPr>
        <w:t>Nur diejenigen Unterpunkte ausführen, die für diesen konkreten Schulentwicklungsbereich relevant sind.</w:t>
      </w:r>
    </w:p>
    <w:p w:rsidR="00315B92" w:rsidRPr="00F7473C" w:rsidRDefault="00315B92" w:rsidP="00315B92">
      <w:pPr>
        <w:pStyle w:val="berschrift2"/>
      </w:pPr>
      <w:bookmarkStart w:id="4" w:name="_Toc533958236"/>
      <w:r w:rsidRPr="00F7473C">
        <w:t>Räumliche und materielle Bedingungen</w:t>
      </w:r>
      <w:bookmarkEnd w:id="4"/>
    </w:p>
    <w:p w:rsidR="00315B92" w:rsidRPr="00F7473C" w:rsidRDefault="00315B92" w:rsidP="00315B92">
      <w:pPr>
        <w:pStyle w:val="berschrift2"/>
      </w:pPr>
      <w:bookmarkStart w:id="5" w:name="_Toc533958237"/>
      <w:r w:rsidRPr="00F7473C">
        <w:t>Personal</w:t>
      </w:r>
      <w:bookmarkEnd w:id="5"/>
    </w:p>
    <w:p w:rsidR="00315B92" w:rsidRPr="00F7473C" w:rsidRDefault="00315B92" w:rsidP="00315B92">
      <w:pPr>
        <w:pStyle w:val="berschrift2"/>
      </w:pPr>
      <w:bookmarkStart w:id="6" w:name="_Toc533958238"/>
      <w:r w:rsidRPr="00F7473C">
        <w:t>Finanzausstattung</w:t>
      </w:r>
      <w:bookmarkEnd w:id="6"/>
    </w:p>
    <w:p w:rsidR="00315B92" w:rsidRPr="00F7473C" w:rsidRDefault="00315B92" w:rsidP="00315B92">
      <w:pPr>
        <w:pStyle w:val="berschrift2"/>
      </w:pPr>
      <w:bookmarkStart w:id="7" w:name="_Toc533958239"/>
      <w:r w:rsidRPr="00F7473C">
        <w:t>Organisatorischer Rahmen</w:t>
      </w:r>
      <w:bookmarkEnd w:id="7"/>
    </w:p>
    <w:p w:rsidR="00315B92" w:rsidRPr="00F7473C" w:rsidRDefault="00315B92" w:rsidP="00315B92">
      <w:pPr>
        <w:pStyle w:val="berschrift2"/>
      </w:pPr>
      <w:bookmarkStart w:id="8" w:name="_Toc533958240"/>
      <w:r w:rsidRPr="00F7473C">
        <w:t>Familiäre Kontexte</w:t>
      </w:r>
      <w:bookmarkEnd w:id="8"/>
    </w:p>
    <w:p w:rsidR="00315B92" w:rsidRPr="00F7473C" w:rsidRDefault="00315B92" w:rsidP="00315B92">
      <w:pPr>
        <w:pStyle w:val="berschrift2"/>
      </w:pPr>
      <w:bookmarkStart w:id="9" w:name="_Toc533958241"/>
      <w:r w:rsidRPr="00F7473C">
        <w:t>Kommunales Schulumfeld</w:t>
      </w:r>
      <w:bookmarkEnd w:id="9"/>
    </w:p>
    <w:p w:rsidR="00315B92" w:rsidRDefault="00315B92" w:rsidP="00315B92">
      <w:pPr>
        <w:pStyle w:val="berschrift2"/>
      </w:pPr>
      <w:bookmarkStart w:id="10" w:name="_Toc533958242"/>
      <w:r w:rsidRPr="00F7473C">
        <w:t>Unterstützungsangebote</w:t>
      </w:r>
      <w:r w:rsidR="009E7ED2">
        <w:t xml:space="preserve"> (extern)</w:t>
      </w:r>
      <w:bookmarkEnd w:id="10"/>
    </w:p>
    <w:p w:rsidR="005F0842" w:rsidRDefault="005F0842" w:rsidP="005F0842"/>
    <w:p w:rsidR="00315B92" w:rsidRPr="00F7473C" w:rsidRDefault="009E7ED2" w:rsidP="00FC00CE">
      <w:pPr>
        <w:pStyle w:val="berschrift1"/>
      </w:pPr>
      <w:bookmarkStart w:id="11" w:name="_Toc533958243"/>
      <w:r>
        <w:lastRenderedPageBreak/>
        <w:t>Übergeordnete Ziele</w:t>
      </w:r>
      <w:r w:rsidR="00A03C86">
        <w:t xml:space="preserve"> des Konzepts</w:t>
      </w:r>
      <w:bookmarkEnd w:id="11"/>
    </w:p>
    <w:p w:rsidR="000A6FEB" w:rsidRPr="000A6FEB" w:rsidRDefault="005B0A38" w:rsidP="000A6FEB">
      <w:pPr>
        <w:pStyle w:val="berschrift2"/>
      </w:pPr>
      <w:bookmarkStart w:id="12" w:name="_Toc533958244"/>
      <w:r>
        <w:t xml:space="preserve">Aus dem Leitbild </w:t>
      </w:r>
      <w:r w:rsidR="008D4391">
        <w:t xml:space="preserve">der GSO </w:t>
      </w:r>
      <w:r>
        <w:t>abgeleitete</w:t>
      </w:r>
      <w:r w:rsidR="00DC62CB">
        <w:t>,</w:t>
      </w:r>
      <w:r>
        <w:t xml:space="preserve"> ü</w:t>
      </w:r>
      <w:r w:rsidR="000A6FEB" w:rsidRPr="000A6FEB">
        <w:t>bergeordnete Ziele</w:t>
      </w:r>
      <w:bookmarkEnd w:id="12"/>
    </w:p>
    <w:p w:rsidR="0085686E" w:rsidRDefault="00FB6F4A" w:rsidP="00087477">
      <w:pPr>
        <w:rPr>
          <w:b/>
          <w:color w:val="FF0000"/>
        </w:rPr>
      </w:pPr>
      <w:r>
        <w:rPr>
          <w:b/>
          <w:color w:val="FF0000"/>
        </w:rPr>
        <w:t xml:space="preserve">Hinweis: </w:t>
      </w:r>
      <w:r w:rsidR="0085686E">
        <w:rPr>
          <w:b/>
          <w:color w:val="FF0000"/>
        </w:rPr>
        <w:t xml:space="preserve">Bezug zum Leitbild / zur </w:t>
      </w:r>
      <w:proofErr w:type="spellStart"/>
      <w:r w:rsidR="0085686E">
        <w:rPr>
          <w:b/>
          <w:color w:val="FF0000"/>
        </w:rPr>
        <w:t>GSO.pen</w:t>
      </w:r>
      <w:proofErr w:type="spellEnd"/>
      <w:r w:rsidR="0085686E">
        <w:rPr>
          <w:b/>
          <w:color w:val="FF0000"/>
        </w:rPr>
        <w:t>-Vision herstellen!</w:t>
      </w:r>
    </w:p>
    <w:p w:rsidR="0085686E" w:rsidRPr="00FB6F4A" w:rsidRDefault="0085686E" w:rsidP="00FB6F4A">
      <w:pPr>
        <w:autoSpaceDE w:val="0"/>
        <w:autoSpaceDN w:val="0"/>
        <w:adjustRightInd w:val="0"/>
        <w:spacing w:after="0" w:line="240" w:lineRule="auto"/>
        <w:ind w:left="0" w:firstLine="0"/>
        <w:rPr>
          <w:rFonts w:ascii="JohnSansTextPro" w:eastAsiaTheme="minorEastAsia" w:hAnsi="JohnSansTextPro" w:cs="JohnSansTextPro"/>
          <w:color w:val="auto"/>
          <w:sz w:val="22"/>
        </w:rPr>
      </w:pPr>
    </w:p>
    <w:p w:rsidR="0085686E" w:rsidRPr="000A6FEB" w:rsidRDefault="00DC62CB" w:rsidP="000A6FEB">
      <w:pPr>
        <w:pStyle w:val="berschrift2"/>
      </w:pPr>
      <w:bookmarkStart w:id="13" w:name="_Toc533958245"/>
      <w:r>
        <w:t xml:space="preserve">Aus dem Referenzrahmen </w:t>
      </w:r>
      <w:r w:rsidR="008D4391">
        <w:t xml:space="preserve">Schulqualität NRW </w:t>
      </w:r>
      <w:r>
        <w:t>abgeleitete, übergeordnete Ziele</w:t>
      </w:r>
      <w:bookmarkEnd w:id="13"/>
    </w:p>
    <w:p w:rsidR="00087477" w:rsidRPr="00FE4C86" w:rsidRDefault="00FB6F4A" w:rsidP="00087477">
      <w:pPr>
        <w:rPr>
          <w:b/>
          <w:color w:val="FF0000"/>
        </w:rPr>
      </w:pPr>
      <w:r>
        <w:rPr>
          <w:b/>
          <w:color w:val="FF0000"/>
        </w:rPr>
        <w:t xml:space="preserve">Hinweis: </w:t>
      </w:r>
      <w:r w:rsidR="00FE4C86" w:rsidRPr="00FE4C86">
        <w:rPr>
          <w:b/>
          <w:color w:val="FF0000"/>
        </w:rPr>
        <w:t>Aus dem Referenzrahmen nur die hier relevanten Inhaltsbereiche und Dimensionen mit ihren zugehörigen Kriterien und den aufschließenden Aussagen übernehmen.</w:t>
      </w:r>
    </w:p>
    <w:p w:rsidR="00A53569" w:rsidRDefault="00A53569" w:rsidP="000D4A66">
      <w:pPr>
        <w:autoSpaceDE w:val="0"/>
        <w:autoSpaceDN w:val="0"/>
        <w:adjustRightInd w:val="0"/>
        <w:spacing w:after="0" w:line="240" w:lineRule="auto"/>
        <w:ind w:left="0" w:firstLine="0"/>
        <w:rPr>
          <w:sz w:val="20"/>
          <w:szCs w:val="20"/>
        </w:rPr>
      </w:pPr>
      <w:r>
        <w:rPr>
          <w:rFonts w:ascii="JohnSansTextPro-Bold" w:eastAsiaTheme="minorEastAsia" w:hAnsi="JohnSansTextPro-Bold" w:cs="JohnSansTextPro-Bold"/>
          <w:b/>
          <w:bCs/>
          <w:color w:val="auto"/>
          <w:sz w:val="31"/>
          <w:szCs w:val="31"/>
        </w:rPr>
        <w:t>Dimension 1.1 – Fachliche und überfachliche</w:t>
      </w:r>
      <w:r w:rsidR="000D4A66">
        <w:rPr>
          <w:rFonts w:ascii="JohnSansTextPro-Bold" w:eastAsiaTheme="minorEastAsia" w:hAnsi="JohnSansTextPro-Bold" w:cs="JohnSansTextPro-Bold"/>
          <w:b/>
          <w:bCs/>
          <w:color w:val="auto"/>
          <w:sz w:val="31"/>
          <w:szCs w:val="31"/>
        </w:rPr>
        <w:t xml:space="preserve"> </w:t>
      </w:r>
      <w:r>
        <w:rPr>
          <w:rFonts w:ascii="JohnSansTextPro-Bold" w:eastAsiaTheme="minorEastAsia" w:hAnsi="JohnSansTextPro-Bold" w:cs="JohnSansTextPro-Bold"/>
          <w:b/>
          <w:bCs/>
          <w:color w:val="auto"/>
          <w:sz w:val="31"/>
          <w:szCs w:val="31"/>
        </w:rPr>
        <w:t>Kompetenzerwartungen</w:t>
      </w:r>
    </w:p>
    <w:p w:rsidR="00A53569" w:rsidRDefault="00A53569" w:rsidP="00A53569">
      <w:pPr>
        <w:autoSpaceDE w:val="0"/>
        <w:autoSpaceDN w:val="0"/>
        <w:adjustRightInd w:val="0"/>
        <w:spacing w:after="0" w:line="240" w:lineRule="auto"/>
        <w:ind w:left="0" w:firstLine="0"/>
        <w:rPr>
          <w:rFonts w:ascii="JohnSansTextPro-Bold" w:eastAsiaTheme="minorEastAsia" w:hAnsi="JohnSansTextPro-Bold" w:cs="JohnSansTextPro-Bold"/>
          <w:b/>
          <w:bCs/>
          <w:color w:val="auto"/>
          <w:sz w:val="26"/>
          <w:szCs w:val="26"/>
        </w:rPr>
      </w:pPr>
      <w:r>
        <w:rPr>
          <w:rFonts w:ascii="JohnSansTextPro-Bold" w:eastAsiaTheme="minorEastAsia" w:hAnsi="JohnSansTextPro-Bold" w:cs="JohnSansTextPro-Bold"/>
          <w:b/>
          <w:bCs/>
          <w:color w:val="auto"/>
          <w:sz w:val="26"/>
          <w:szCs w:val="26"/>
        </w:rPr>
        <w:t>Kriterium 1.1.2</w:t>
      </w:r>
    </w:p>
    <w:p w:rsidR="00A53569" w:rsidRDefault="00A53569" w:rsidP="00A53569">
      <w:pPr>
        <w:autoSpaceDE w:val="0"/>
        <w:autoSpaceDN w:val="0"/>
        <w:adjustRightInd w:val="0"/>
        <w:spacing w:after="0" w:line="240" w:lineRule="auto"/>
        <w:ind w:left="0" w:firstLine="0"/>
        <w:rPr>
          <w:rFonts w:ascii="JohnSansTextPro" w:eastAsiaTheme="minorEastAsia" w:hAnsi="JohnSansTextPro" w:cs="JohnSansTextPro"/>
          <w:color w:val="auto"/>
          <w:sz w:val="22"/>
        </w:rPr>
      </w:pPr>
      <w:r>
        <w:rPr>
          <w:rFonts w:ascii="JohnSansTextPro" w:eastAsiaTheme="minorEastAsia" w:hAnsi="JohnSansTextPro" w:cs="JohnSansTextPro"/>
          <w:color w:val="auto"/>
          <w:sz w:val="22"/>
        </w:rPr>
        <w:t>Die Schülerinnen und Schüler verfügen über personale, soziale und überfachliche Kompetenzen,</w:t>
      </w:r>
    </w:p>
    <w:p w:rsidR="00A53569" w:rsidRDefault="00A53569" w:rsidP="00A53569">
      <w:pPr>
        <w:autoSpaceDE w:val="0"/>
        <w:autoSpaceDN w:val="0"/>
        <w:adjustRightInd w:val="0"/>
        <w:spacing w:after="0" w:line="240" w:lineRule="auto"/>
        <w:ind w:left="0" w:firstLine="0"/>
        <w:rPr>
          <w:rFonts w:ascii="JohnSansTextPro" w:eastAsiaTheme="minorEastAsia" w:hAnsi="JohnSansTextPro" w:cs="JohnSansTextPro"/>
          <w:color w:val="auto"/>
          <w:sz w:val="22"/>
        </w:rPr>
      </w:pPr>
      <w:r>
        <w:rPr>
          <w:rFonts w:ascii="JohnSansTextPro" w:eastAsiaTheme="minorEastAsia" w:hAnsi="JohnSansTextPro" w:cs="JohnSansTextPro"/>
          <w:color w:val="auto"/>
          <w:sz w:val="22"/>
        </w:rPr>
        <w:t>wie sie in Schulgesetz, Richtlinien, weiteren Vorgaben zu pädagogischen und gesellschaftlich</w:t>
      </w:r>
    </w:p>
    <w:p w:rsidR="00A53569" w:rsidRDefault="00A53569" w:rsidP="00A53569">
      <w:pPr>
        <w:rPr>
          <w:rFonts w:ascii="JohnSansTextPro" w:eastAsiaTheme="minorEastAsia" w:hAnsi="JohnSansTextPro" w:cs="JohnSansTextPro"/>
          <w:color w:val="auto"/>
          <w:sz w:val="22"/>
        </w:rPr>
      </w:pPr>
      <w:r>
        <w:rPr>
          <w:rFonts w:ascii="JohnSansTextPro" w:eastAsiaTheme="minorEastAsia" w:hAnsi="JohnSansTextPro" w:cs="JohnSansTextPro"/>
          <w:color w:val="auto"/>
          <w:sz w:val="22"/>
        </w:rPr>
        <w:t>bedeutenden Aufgabenbereichen und KMK-Vereinbarungen aufgeführt sind.</w:t>
      </w:r>
    </w:p>
    <w:p w:rsidR="00A53569" w:rsidRDefault="00A53569" w:rsidP="00A53569">
      <w:pPr>
        <w:rPr>
          <w:sz w:val="20"/>
          <w:szCs w:val="20"/>
        </w:rPr>
      </w:pPr>
      <w:r>
        <w:rPr>
          <w:rFonts w:ascii="JohnSansTextPro-Bold" w:eastAsiaTheme="minorEastAsia" w:hAnsi="JohnSansTextPro-Bold" w:cs="JohnSansTextPro-Bold"/>
          <w:b/>
          <w:bCs/>
          <w:color w:val="auto"/>
          <w:sz w:val="21"/>
          <w:szCs w:val="21"/>
        </w:rPr>
        <w:t>Aufschließende Aussagen</w:t>
      </w:r>
    </w:p>
    <w:p w:rsidR="00A53569" w:rsidRDefault="00A53569" w:rsidP="00A53569">
      <w:pPr>
        <w:autoSpaceDE w:val="0"/>
        <w:autoSpaceDN w:val="0"/>
        <w:adjustRightInd w:val="0"/>
        <w:spacing w:after="0" w:line="240" w:lineRule="auto"/>
        <w:ind w:left="0" w:firstLine="0"/>
        <w:rPr>
          <w:rFonts w:ascii="JohnSansTextPro" w:eastAsiaTheme="minorEastAsia" w:hAnsi="JohnSansTextPro" w:cs="JohnSansTextPro"/>
          <w:color w:val="auto"/>
          <w:sz w:val="22"/>
        </w:rPr>
      </w:pPr>
      <w:r>
        <w:rPr>
          <w:rFonts w:ascii="JohnSansTextPro" w:eastAsiaTheme="minorEastAsia" w:hAnsi="JohnSansTextPro" w:cs="JohnSansTextPro"/>
          <w:color w:val="auto"/>
          <w:sz w:val="22"/>
        </w:rPr>
        <w:t>Die Schülerinnen und Schüler verfügen über Medienkompetenz; sie können z. B.</w:t>
      </w:r>
    </w:p>
    <w:p w:rsidR="00A53569" w:rsidRDefault="00A53569" w:rsidP="00A53569">
      <w:pPr>
        <w:autoSpaceDE w:val="0"/>
        <w:autoSpaceDN w:val="0"/>
        <w:adjustRightInd w:val="0"/>
        <w:spacing w:after="0" w:line="240" w:lineRule="auto"/>
        <w:ind w:left="0" w:firstLine="0"/>
        <w:rPr>
          <w:rFonts w:ascii="JohnSansTextPro" w:eastAsiaTheme="minorEastAsia" w:hAnsi="JohnSansTextPro" w:cs="JohnSansTextPro"/>
          <w:color w:val="auto"/>
          <w:sz w:val="22"/>
        </w:rPr>
      </w:pPr>
      <w:r>
        <w:rPr>
          <w:rFonts w:ascii="JohnSansTextPro-Bold" w:eastAsiaTheme="minorEastAsia" w:hAnsi="JohnSansTextPro-Bold" w:cs="JohnSansTextPro-Bold"/>
          <w:b/>
          <w:bCs/>
          <w:color w:val="auto"/>
          <w:sz w:val="22"/>
        </w:rPr>
        <w:t xml:space="preserve">– </w:t>
      </w:r>
      <w:r>
        <w:rPr>
          <w:rFonts w:ascii="JohnSansTextPro" w:eastAsiaTheme="minorEastAsia" w:hAnsi="JohnSansTextPro" w:cs="JohnSansTextPro"/>
          <w:color w:val="auto"/>
          <w:sz w:val="22"/>
        </w:rPr>
        <w:t>Recherchen in digitalen und nicht digitalen Medien durchführen,</w:t>
      </w:r>
    </w:p>
    <w:p w:rsidR="00A53569" w:rsidRDefault="00A53569" w:rsidP="00A53569">
      <w:pPr>
        <w:autoSpaceDE w:val="0"/>
        <w:autoSpaceDN w:val="0"/>
        <w:adjustRightInd w:val="0"/>
        <w:spacing w:after="0" w:line="240" w:lineRule="auto"/>
        <w:ind w:left="0" w:firstLine="0"/>
        <w:rPr>
          <w:rFonts w:ascii="JohnSansTextPro" w:eastAsiaTheme="minorEastAsia" w:hAnsi="JohnSansTextPro" w:cs="JohnSansTextPro"/>
          <w:color w:val="auto"/>
          <w:sz w:val="22"/>
        </w:rPr>
      </w:pPr>
      <w:r>
        <w:rPr>
          <w:rFonts w:ascii="JohnSansTextPro-Bold" w:eastAsiaTheme="minorEastAsia" w:hAnsi="JohnSansTextPro-Bold" w:cs="JohnSansTextPro-Bold"/>
          <w:b/>
          <w:bCs/>
          <w:color w:val="auto"/>
          <w:sz w:val="22"/>
        </w:rPr>
        <w:t xml:space="preserve">– </w:t>
      </w:r>
      <w:r>
        <w:rPr>
          <w:rFonts w:ascii="JohnSansTextPro" w:eastAsiaTheme="minorEastAsia" w:hAnsi="JohnSansTextPro" w:cs="JohnSansTextPro"/>
          <w:color w:val="auto"/>
          <w:sz w:val="22"/>
        </w:rPr>
        <w:t>Strategien in medialen Produktionen sowie spezifische Darbietungsformen identifizieren</w:t>
      </w:r>
    </w:p>
    <w:p w:rsidR="00A53569" w:rsidRDefault="00A53569" w:rsidP="00A53569">
      <w:pPr>
        <w:autoSpaceDE w:val="0"/>
        <w:autoSpaceDN w:val="0"/>
        <w:adjustRightInd w:val="0"/>
        <w:spacing w:after="0" w:line="240" w:lineRule="auto"/>
        <w:ind w:left="0" w:firstLine="0"/>
        <w:rPr>
          <w:rFonts w:ascii="JohnSansTextPro" w:eastAsiaTheme="minorEastAsia" w:hAnsi="JohnSansTextPro" w:cs="JohnSansTextPro"/>
          <w:color w:val="auto"/>
          <w:sz w:val="22"/>
        </w:rPr>
      </w:pPr>
      <w:r>
        <w:rPr>
          <w:rFonts w:ascii="JohnSansTextPro" w:eastAsiaTheme="minorEastAsia" w:hAnsi="JohnSansTextPro" w:cs="JohnSansTextPro"/>
          <w:color w:val="auto"/>
          <w:sz w:val="22"/>
        </w:rPr>
        <w:t>und ihre Wirkungen bewerten,</w:t>
      </w:r>
    </w:p>
    <w:p w:rsidR="00A53569" w:rsidRDefault="00A53569" w:rsidP="00A53569">
      <w:pPr>
        <w:autoSpaceDE w:val="0"/>
        <w:autoSpaceDN w:val="0"/>
        <w:adjustRightInd w:val="0"/>
        <w:spacing w:after="0" w:line="240" w:lineRule="auto"/>
        <w:ind w:left="0" w:firstLine="0"/>
        <w:rPr>
          <w:rFonts w:ascii="JohnSansTextPro" w:eastAsiaTheme="minorEastAsia" w:hAnsi="JohnSansTextPro" w:cs="JohnSansTextPro"/>
          <w:color w:val="auto"/>
          <w:sz w:val="22"/>
        </w:rPr>
      </w:pPr>
      <w:r>
        <w:rPr>
          <w:rFonts w:ascii="JohnSansTextPro-Bold" w:eastAsiaTheme="minorEastAsia" w:hAnsi="JohnSansTextPro-Bold" w:cs="JohnSansTextPro-Bold"/>
          <w:b/>
          <w:bCs/>
          <w:color w:val="auto"/>
          <w:sz w:val="22"/>
        </w:rPr>
        <w:t xml:space="preserve">– </w:t>
      </w:r>
      <w:r>
        <w:rPr>
          <w:rFonts w:ascii="JohnSansTextPro" w:eastAsiaTheme="minorEastAsia" w:hAnsi="JohnSansTextPro" w:cs="JohnSansTextPro"/>
          <w:color w:val="auto"/>
          <w:sz w:val="22"/>
        </w:rPr>
        <w:t>Meinungsbildungsprozesse analysieren und kritisch reflektieren,</w:t>
      </w:r>
    </w:p>
    <w:p w:rsidR="00A53569" w:rsidRDefault="00A53569" w:rsidP="00A53569">
      <w:pPr>
        <w:autoSpaceDE w:val="0"/>
        <w:autoSpaceDN w:val="0"/>
        <w:adjustRightInd w:val="0"/>
        <w:spacing w:after="0" w:line="240" w:lineRule="auto"/>
        <w:ind w:left="0" w:firstLine="0"/>
        <w:rPr>
          <w:rFonts w:ascii="JohnSansTextPro" w:eastAsiaTheme="minorEastAsia" w:hAnsi="JohnSansTextPro" w:cs="JohnSansTextPro"/>
          <w:color w:val="auto"/>
          <w:sz w:val="22"/>
        </w:rPr>
      </w:pPr>
      <w:r>
        <w:rPr>
          <w:rFonts w:ascii="JohnSansTextPro-Bold" w:eastAsiaTheme="minorEastAsia" w:hAnsi="JohnSansTextPro-Bold" w:cs="JohnSansTextPro-Bold"/>
          <w:b/>
          <w:bCs/>
          <w:color w:val="auto"/>
          <w:sz w:val="22"/>
        </w:rPr>
        <w:t xml:space="preserve">– </w:t>
      </w:r>
      <w:r>
        <w:rPr>
          <w:rFonts w:ascii="JohnSansTextPro" w:eastAsiaTheme="minorEastAsia" w:hAnsi="JohnSansTextPro" w:cs="JohnSansTextPro"/>
          <w:color w:val="auto"/>
          <w:sz w:val="22"/>
        </w:rPr>
        <w:t>adressatengerecht unterschiedliche Medien zur Kommunikation und Präsentation</w:t>
      </w:r>
    </w:p>
    <w:p w:rsidR="00A53569" w:rsidRDefault="00A53569" w:rsidP="00A53569">
      <w:pPr>
        <w:autoSpaceDE w:val="0"/>
        <w:autoSpaceDN w:val="0"/>
        <w:adjustRightInd w:val="0"/>
        <w:spacing w:after="0" w:line="240" w:lineRule="auto"/>
        <w:ind w:left="0" w:firstLine="0"/>
        <w:rPr>
          <w:rFonts w:ascii="JohnSansTextPro" w:eastAsiaTheme="minorEastAsia" w:hAnsi="JohnSansTextPro" w:cs="JohnSansTextPro"/>
          <w:color w:val="auto"/>
          <w:sz w:val="22"/>
        </w:rPr>
      </w:pPr>
      <w:r>
        <w:rPr>
          <w:rFonts w:ascii="JohnSansTextPro" w:eastAsiaTheme="minorEastAsia" w:hAnsi="JohnSansTextPro" w:cs="JohnSansTextPro"/>
          <w:color w:val="auto"/>
          <w:sz w:val="22"/>
        </w:rPr>
        <w:t>nutzen,</w:t>
      </w:r>
    </w:p>
    <w:p w:rsidR="00A53569" w:rsidRDefault="00A53569" w:rsidP="00A53569">
      <w:pPr>
        <w:autoSpaceDE w:val="0"/>
        <w:autoSpaceDN w:val="0"/>
        <w:adjustRightInd w:val="0"/>
        <w:spacing w:after="0" w:line="240" w:lineRule="auto"/>
        <w:ind w:left="0" w:firstLine="0"/>
        <w:rPr>
          <w:rFonts w:ascii="JohnSansTextPro" w:eastAsiaTheme="minorEastAsia" w:hAnsi="JohnSansTextPro" w:cs="JohnSansTextPro"/>
          <w:color w:val="auto"/>
          <w:sz w:val="22"/>
        </w:rPr>
      </w:pPr>
      <w:r>
        <w:rPr>
          <w:rFonts w:ascii="JohnSansTextPro-Bold" w:eastAsiaTheme="minorEastAsia" w:hAnsi="JohnSansTextPro-Bold" w:cs="JohnSansTextPro-Bold"/>
          <w:b/>
          <w:bCs/>
          <w:color w:val="auto"/>
          <w:sz w:val="22"/>
        </w:rPr>
        <w:t xml:space="preserve">– </w:t>
      </w:r>
      <w:r>
        <w:rPr>
          <w:rFonts w:ascii="JohnSansTextPro" w:eastAsiaTheme="minorEastAsia" w:hAnsi="JohnSansTextPro" w:cs="JohnSansTextPro"/>
          <w:color w:val="auto"/>
          <w:sz w:val="22"/>
        </w:rPr>
        <w:t>die Qualität von Informationen aus verschiedenen Quellen u. a. in Hinblick auf Seriosität,</w:t>
      </w:r>
    </w:p>
    <w:p w:rsidR="00A53569" w:rsidRDefault="00A53569" w:rsidP="00A53569">
      <w:pPr>
        <w:rPr>
          <w:rFonts w:ascii="JohnSansTextPro" w:eastAsiaTheme="minorEastAsia" w:hAnsi="JohnSansTextPro" w:cs="JohnSansTextPro"/>
          <w:color w:val="auto"/>
          <w:sz w:val="22"/>
        </w:rPr>
      </w:pPr>
      <w:r>
        <w:rPr>
          <w:rFonts w:ascii="JohnSansTextPro" w:eastAsiaTheme="minorEastAsia" w:hAnsi="JohnSansTextPro" w:cs="JohnSansTextPro"/>
          <w:color w:val="auto"/>
          <w:sz w:val="22"/>
        </w:rPr>
        <w:t>Fiktionalität, Intentionalität erkennen.</w:t>
      </w:r>
    </w:p>
    <w:p w:rsidR="00A53569" w:rsidRDefault="00A53569" w:rsidP="00A53569">
      <w:pPr>
        <w:rPr>
          <w:sz w:val="20"/>
          <w:szCs w:val="20"/>
        </w:rPr>
      </w:pPr>
    </w:p>
    <w:p w:rsidR="00A53569" w:rsidRDefault="00A53569" w:rsidP="00A53569">
      <w:pPr>
        <w:rPr>
          <w:sz w:val="20"/>
          <w:szCs w:val="20"/>
        </w:rPr>
      </w:pPr>
      <w:r>
        <w:rPr>
          <w:rFonts w:ascii="JohnSansTextPro-Bold" w:eastAsiaTheme="minorEastAsia" w:hAnsi="JohnSansTextPro-Bold" w:cs="JohnSansTextPro-Bold"/>
          <w:b/>
          <w:bCs/>
          <w:color w:val="auto"/>
          <w:sz w:val="31"/>
          <w:szCs w:val="31"/>
        </w:rPr>
        <w:t>Dimension 2.2 – Kompetenzorientierung</w:t>
      </w:r>
    </w:p>
    <w:p w:rsidR="00A53569" w:rsidRDefault="00A53569" w:rsidP="00A53569">
      <w:pPr>
        <w:autoSpaceDE w:val="0"/>
        <w:autoSpaceDN w:val="0"/>
        <w:adjustRightInd w:val="0"/>
        <w:spacing w:after="0" w:line="240" w:lineRule="auto"/>
        <w:ind w:left="0" w:firstLine="0"/>
        <w:rPr>
          <w:rFonts w:ascii="JohnSansTextPro-Bold" w:eastAsiaTheme="minorEastAsia" w:hAnsi="JohnSansTextPro-Bold" w:cs="JohnSansTextPro-Bold"/>
          <w:b/>
          <w:bCs/>
          <w:color w:val="auto"/>
          <w:sz w:val="26"/>
          <w:szCs w:val="26"/>
        </w:rPr>
      </w:pPr>
      <w:r>
        <w:rPr>
          <w:rFonts w:ascii="JohnSansTextPro-Bold" w:eastAsiaTheme="minorEastAsia" w:hAnsi="JohnSansTextPro-Bold" w:cs="JohnSansTextPro-Bold"/>
          <w:b/>
          <w:bCs/>
          <w:color w:val="auto"/>
          <w:sz w:val="26"/>
          <w:szCs w:val="26"/>
        </w:rPr>
        <w:t>Kriterium 2.2.2</w:t>
      </w:r>
    </w:p>
    <w:p w:rsidR="00A53569" w:rsidRDefault="00A53569" w:rsidP="00A53569">
      <w:pPr>
        <w:rPr>
          <w:sz w:val="20"/>
          <w:szCs w:val="20"/>
        </w:rPr>
      </w:pPr>
      <w:r>
        <w:rPr>
          <w:rFonts w:ascii="JohnSansTextPro" w:eastAsiaTheme="minorEastAsia" w:hAnsi="JohnSansTextPro" w:cs="JohnSansTextPro"/>
          <w:color w:val="auto"/>
          <w:sz w:val="22"/>
        </w:rPr>
        <w:t>Lehr- und Lernprozesse sind herausfordernd und kognitiv aktivierend.</w:t>
      </w:r>
    </w:p>
    <w:p w:rsidR="00A53569" w:rsidRDefault="00A53569" w:rsidP="00A53569">
      <w:pPr>
        <w:rPr>
          <w:rFonts w:ascii="JohnSansTextPro-Bold" w:eastAsiaTheme="minorEastAsia" w:hAnsi="JohnSansTextPro-Bold" w:cs="JohnSansTextPro-Bold"/>
          <w:b/>
          <w:bCs/>
          <w:color w:val="auto"/>
          <w:sz w:val="21"/>
          <w:szCs w:val="21"/>
        </w:rPr>
      </w:pPr>
      <w:r>
        <w:rPr>
          <w:rFonts w:ascii="JohnSansTextPro-Bold" w:eastAsiaTheme="minorEastAsia" w:hAnsi="JohnSansTextPro-Bold" w:cs="JohnSansTextPro-Bold"/>
          <w:b/>
          <w:bCs/>
          <w:color w:val="auto"/>
          <w:sz w:val="21"/>
          <w:szCs w:val="21"/>
        </w:rPr>
        <w:t>Aufschließende Aussagen</w:t>
      </w:r>
    </w:p>
    <w:p w:rsidR="000D4A66" w:rsidRDefault="000D4A66" w:rsidP="000D4A66">
      <w:pPr>
        <w:autoSpaceDE w:val="0"/>
        <w:autoSpaceDN w:val="0"/>
        <w:adjustRightInd w:val="0"/>
        <w:spacing w:after="0" w:line="240" w:lineRule="auto"/>
        <w:ind w:left="0" w:firstLine="0"/>
        <w:rPr>
          <w:rFonts w:ascii="JohnSansTextPro" w:eastAsiaTheme="minorEastAsia" w:hAnsi="JohnSansTextPro" w:cs="JohnSansTextPro"/>
          <w:color w:val="auto"/>
          <w:sz w:val="22"/>
        </w:rPr>
      </w:pPr>
      <w:r>
        <w:rPr>
          <w:rFonts w:ascii="JohnSansTextPro" w:eastAsiaTheme="minorEastAsia" w:hAnsi="JohnSansTextPro" w:cs="JohnSansTextPro"/>
          <w:color w:val="auto"/>
          <w:sz w:val="22"/>
        </w:rPr>
        <w:t>Unterschiedliche Lernzugänge werden entsprechend den Zielen, Inhalten und Lernvoraussetzungen</w:t>
      </w:r>
    </w:p>
    <w:p w:rsidR="000D4A66" w:rsidRDefault="000D4A66" w:rsidP="000D4A66">
      <w:pPr>
        <w:autoSpaceDE w:val="0"/>
        <w:autoSpaceDN w:val="0"/>
        <w:adjustRightInd w:val="0"/>
        <w:spacing w:after="0" w:line="240" w:lineRule="auto"/>
        <w:ind w:left="0" w:firstLine="0"/>
        <w:rPr>
          <w:rFonts w:ascii="JohnSansTextPro" w:eastAsiaTheme="minorEastAsia" w:hAnsi="JohnSansTextPro" w:cs="JohnSansTextPro"/>
          <w:color w:val="auto"/>
          <w:sz w:val="22"/>
        </w:rPr>
      </w:pPr>
      <w:r>
        <w:rPr>
          <w:rFonts w:ascii="JohnSansTextPro" w:eastAsiaTheme="minorEastAsia" w:hAnsi="JohnSansTextPro" w:cs="JohnSansTextPro"/>
          <w:color w:val="auto"/>
          <w:sz w:val="22"/>
        </w:rPr>
        <w:t>durch Methodenvielfalt und den Einsatz von Medien und Arbeitsmitteln</w:t>
      </w:r>
    </w:p>
    <w:p w:rsidR="00A53569" w:rsidRDefault="000D4A66" w:rsidP="000D4A66">
      <w:pPr>
        <w:rPr>
          <w:rFonts w:ascii="JohnSansTextPro" w:eastAsiaTheme="minorEastAsia" w:hAnsi="JohnSansTextPro" w:cs="JohnSansTextPro"/>
          <w:color w:val="auto"/>
          <w:sz w:val="22"/>
        </w:rPr>
      </w:pPr>
      <w:r>
        <w:rPr>
          <w:rFonts w:ascii="JohnSansTextPro" w:eastAsiaTheme="minorEastAsia" w:hAnsi="JohnSansTextPro" w:cs="JohnSansTextPro"/>
          <w:color w:val="auto"/>
          <w:sz w:val="22"/>
        </w:rPr>
        <w:t>eröffnet.</w:t>
      </w:r>
    </w:p>
    <w:p w:rsidR="000D4A66" w:rsidRDefault="000D4A66" w:rsidP="000D4A66">
      <w:pPr>
        <w:rPr>
          <w:sz w:val="20"/>
          <w:szCs w:val="20"/>
        </w:rPr>
      </w:pPr>
    </w:p>
    <w:p w:rsidR="000D4A66" w:rsidRDefault="000D4A66" w:rsidP="000D4A66">
      <w:pPr>
        <w:autoSpaceDE w:val="0"/>
        <w:autoSpaceDN w:val="0"/>
        <w:adjustRightInd w:val="0"/>
        <w:spacing w:after="0" w:line="240" w:lineRule="auto"/>
        <w:ind w:left="0" w:firstLine="0"/>
        <w:rPr>
          <w:rFonts w:ascii="JohnSansTextPro-Bold" w:eastAsiaTheme="minorEastAsia" w:hAnsi="JohnSansTextPro-Bold" w:cs="JohnSansTextPro-Bold"/>
          <w:b/>
          <w:bCs/>
          <w:color w:val="auto"/>
          <w:sz w:val="26"/>
          <w:szCs w:val="26"/>
        </w:rPr>
      </w:pPr>
      <w:r>
        <w:rPr>
          <w:rFonts w:ascii="JohnSansTextPro-Bold" w:eastAsiaTheme="minorEastAsia" w:hAnsi="JohnSansTextPro-Bold" w:cs="JohnSansTextPro-Bold"/>
          <w:b/>
          <w:bCs/>
          <w:color w:val="auto"/>
          <w:sz w:val="26"/>
          <w:szCs w:val="26"/>
        </w:rPr>
        <w:t>Kriterium 2.2.3</w:t>
      </w:r>
    </w:p>
    <w:p w:rsidR="000D4A66" w:rsidRDefault="000D4A66" w:rsidP="000D4A66">
      <w:pPr>
        <w:autoSpaceDE w:val="0"/>
        <w:autoSpaceDN w:val="0"/>
        <w:adjustRightInd w:val="0"/>
        <w:spacing w:after="0" w:line="240" w:lineRule="auto"/>
        <w:ind w:left="0" w:firstLine="0"/>
        <w:rPr>
          <w:rFonts w:ascii="JohnSansTextPro" w:eastAsiaTheme="minorEastAsia" w:hAnsi="JohnSansTextPro" w:cs="JohnSansTextPro"/>
          <w:color w:val="auto"/>
          <w:sz w:val="22"/>
        </w:rPr>
      </w:pPr>
      <w:r>
        <w:rPr>
          <w:rFonts w:ascii="JohnSansTextPro" w:eastAsiaTheme="minorEastAsia" w:hAnsi="JohnSansTextPro" w:cs="JohnSansTextPro"/>
          <w:color w:val="auto"/>
          <w:sz w:val="22"/>
        </w:rPr>
        <w:t>Der Einsatz von Medien und die Gestaltung der Lernumgebung unterstützen den Kompetenzerwerb</w:t>
      </w:r>
    </w:p>
    <w:p w:rsidR="000D4A66" w:rsidRDefault="000D4A66" w:rsidP="000D4A66">
      <w:pPr>
        <w:autoSpaceDE w:val="0"/>
        <w:autoSpaceDN w:val="0"/>
        <w:adjustRightInd w:val="0"/>
        <w:spacing w:after="0" w:line="240" w:lineRule="auto"/>
        <w:ind w:left="0" w:firstLine="0"/>
        <w:rPr>
          <w:rFonts w:ascii="JohnSansTextPro" w:eastAsiaTheme="minorEastAsia" w:hAnsi="JohnSansTextPro" w:cs="JohnSansTextPro"/>
          <w:color w:val="auto"/>
          <w:sz w:val="22"/>
        </w:rPr>
      </w:pPr>
      <w:r>
        <w:rPr>
          <w:rFonts w:ascii="JohnSansTextPro" w:eastAsiaTheme="minorEastAsia" w:hAnsi="JohnSansTextPro" w:cs="JohnSansTextPro"/>
          <w:color w:val="auto"/>
          <w:sz w:val="22"/>
        </w:rPr>
        <w:t>der Schülerinnen und Schüler.</w:t>
      </w:r>
    </w:p>
    <w:p w:rsidR="000D4A66" w:rsidRDefault="000D4A66" w:rsidP="000D4A66">
      <w:pPr>
        <w:autoSpaceDE w:val="0"/>
        <w:autoSpaceDN w:val="0"/>
        <w:adjustRightInd w:val="0"/>
        <w:spacing w:after="0" w:line="240" w:lineRule="auto"/>
        <w:ind w:left="0" w:firstLine="0"/>
        <w:rPr>
          <w:rFonts w:ascii="JohnSansTextPro-Bold" w:eastAsiaTheme="minorEastAsia" w:hAnsi="JohnSansTextPro-Bold" w:cs="JohnSansTextPro-Bold"/>
          <w:b/>
          <w:bCs/>
          <w:color w:val="auto"/>
          <w:sz w:val="21"/>
          <w:szCs w:val="21"/>
        </w:rPr>
      </w:pPr>
      <w:r>
        <w:rPr>
          <w:rFonts w:ascii="JohnSansTextPro-Bold" w:eastAsiaTheme="minorEastAsia" w:hAnsi="JohnSansTextPro-Bold" w:cs="JohnSansTextPro-Bold"/>
          <w:b/>
          <w:bCs/>
          <w:color w:val="auto"/>
          <w:sz w:val="21"/>
          <w:szCs w:val="21"/>
        </w:rPr>
        <w:t>Aufschließende Aussagen</w:t>
      </w:r>
    </w:p>
    <w:p w:rsidR="000D4A66" w:rsidRDefault="000D4A66" w:rsidP="000D4A66">
      <w:pPr>
        <w:autoSpaceDE w:val="0"/>
        <w:autoSpaceDN w:val="0"/>
        <w:adjustRightInd w:val="0"/>
        <w:spacing w:after="0" w:line="240" w:lineRule="auto"/>
        <w:ind w:left="0" w:firstLine="0"/>
        <w:rPr>
          <w:rFonts w:ascii="JohnSansTextPro" w:eastAsiaTheme="minorEastAsia" w:hAnsi="JohnSansTextPro" w:cs="JohnSansTextPro"/>
          <w:color w:val="auto"/>
          <w:sz w:val="22"/>
        </w:rPr>
      </w:pPr>
      <w:r>
        <w:rPr>
          <w:rFonts w:ascii="JohnSansTextPro" w:eastAsiaTheme="minorEastAsia" w:hAnsi="JohnSansTextPro" w:cs="JohnSansTextPro"/>
          <w:color w:val="auto"/>
          <w:sz w:val="22"/>
        </w:rPr>
        <w:t>• Die Lernumgebung ist bezogen auf die jeweiligen Inhalte, Vorgehensweisen und Ziele</w:t>
      </w:r>
    </w:p>
    <w:p w:rsidR="000D4A66" w:rsidRDefault="000D4A66" w:rsidP="000D4A66">
      <w:pPr>
        <w:autoSpaceDE w:val="0"/>
        <w:autoSpaceDN w:val="0"/>
        <w:adjustRightInd w:val="0"/>
        <w:spacing w:after="0" w:line="240" w:lineRule="auto"/>
        <w:ind w:left="0" w:firstLine="0"/>
        <w:rPr>
          <w:rFonts w:ascii="JohnSansTextPro" w:eastAsiaTheme="minorEastAsia" w:hAnsi="JohnSansTextPro" w:cs="JohnSansTextPro"/>
          <w:color w:val="auto"/>
          <w:sz w:val="22"/>
        </w:rPr>
      </w:pPr>
      <w:r>
        <w:rPr>
          <w:rFonts w:ascii="JohnSansTextPro" w:eastAsiaTheme="minorEastAsia" w:hAnsi="JohnSansTextPro" w:cs="JohnSansTextPro"/>
          <w:color w:val="auto"/>
          <w:sz w:val="22"/>
        </w:rPr>
        <w:t>angemessen gestaltet.</w:t>
      </w:r>
    </w:p>
    <w:p w:rsidR="000D4A66" w:rsidRDefault="000D4A66" w:rsidP="000D4A66">
      <w:pPr>
        <w:autoSpaceDE w:val="0"/>
        <w:autoSpaceDN w:val="0"/>
        <w:adjustRightInd w:val="0"/>
        <w:spacing w:after="0" w:line="240" w:lineRule="auto"/>
        <w:ind w:left="0" w:firstLine="0"/>
        <w:rPr>
          <w:rFonts w:ascii="JohnSansTextPro" w:eastAsiaTheme="minorEastAsia" w:hAnsi="JohnSansTextPro" w:cs="JohnSansTextPro"/>
          <w:color w:val="auto"/>
          <w:sz w:val="22"/>
        </w:rPr>
      </w:pPr>
      <w:r>
        <w:rPr>
          <w:rFonts w:ascii="JohnSansTextPro" w:eastAsiaTheme="minorEastAsia" w:hAnsi="JohnSansTextPro" w:cs="JohnSansTextPro"/>
          <w:color w:val="auto"/>
          <w:sz w:val="22"/>
        </w:rPr>
        <w:t>• Arbeitsmaterialien sind aktuell, angemessen aufbereitet und stehen vollständig zur Verfügung.</w:t>
      </w:r>
    </w:p>
    <w:p w:rsidR="000D4A66" w:rsidRDefault="000D4A66" w:rsidP="000D4A66">
      <w:pPr>
        <w:autoSpaceDE w:val="0"/>
        <w:autoSpaceDN w:val="0"/>
        <w:adjustRightInd w:val="0"/>
        <w:spacing w:after="0" w:line="240" w:lineRule="auto"/>
        <w:ind w:left="0" w:firstLine="0"/>
        <w:rPr>
          <w:rFonts w:ascii="JohnSansTextPro" w:eastAsiaTheme="minorEastAsia" w:hAnsi="JohnSansTextPro" w:cs="JohnSansTextPro"/>
          <w:color w:val="auto"/>
          <w:sz w:val="22"/>
        </w:rPr>
      </w:pPr>
      <w:r>
        <w:rPr>
          <w:rFonts w:ascii="JohnSansTextPro" w:eastAsiaTheme="minorEastAsia" w:hAnsi="JohnSansTextPro" w:cs="JohnSansTextPro"/>
          <w:color w:val="auto"/>
          <w:sz w:val="22"/>
        </w:rPr>
        <w:t>• Verschiedene digitale und nicht digitale Medien werden funktional und zielführend eingesetzt.</w:t>
      </w:r>
    </w:p>
    <w:p w:rsidR="000D4A66" w:rsidRDefault="000D4A66" w:rsidP="000D4A66">
      <w:pPr>
        <w:autoSpaceDE w:val="0"/>
        <w:autoSpaceDN w:val="0"/>
        <w:adjustRightInd w:val="0"/>
        <w:spacing w:after="0" w:line="240" w:lineRule="auto"/>
        <w:ind w:left="0" w:firstLine="0"/>
        <w:rPr>
          <w:rFonts w:ascii="JohnSansTextPro" w:eastAsiaTheme="minorEastAsia" w:hAnsi="JohnSansTextPro" w:cs="JohnSansTextPro"/>
          <w:color w:val="auto"/>
          <w:sz w:val="22"/>
        </w:rPr>
      </w:pPr>
      <w:r>
        <w:rPr>
          <w:rFonts w:ascii="JohnSansTextPro" w:eastAsiaTheme="minorEastAsia" w:hAnsi="JohnSansTextPro" w:cs="JohnSansTextPro"/>
          <w:color w:val="auto"/>
          <w:sz w:val="22"/>
        </w:rPr>
        <w:t>• Die Schule stellt sicher, dass Schülerinnen und Schülern verschiedene Informationsquellen</w:t>
      </w:r>
    </w:p>
    <w:p w:rsidR="000D4A66" w:rsidRDefault="000D4A66" w:rsidP="000D4A66">
      <w:pPr>
        <w:rPr>
          <w:sz w:val="20"/>
          <w:szCs w:val="20"/>
        </w:rPr>
      </w:pPr>
      <w:r>
        <w:rPr>
          <w:rFonts w:ascii="JohnSansTextPro" w:eastAsiaTheme="minorEastAsia" w:hAnsi="JohnSansTextPro" w:cs="JohnSansTextPro"/>
          <w:color w:val="auto"/>
          <w:sz w:val="22"/>
        </w:rPr>
        <w:t>und Recherchemöglichkeiten offenstehen.</w:t>
      </w:r>
    </w:p>
    <w:p w:rsidR="000D4A66" w:rsidRDefault="000D4A66" w:rsidP="00087477">
      <w:pPr>
        <w:rPr>
          <w:sz w:val="20"/>
          <w:szCs w:val="20"/>
        </w:rPr>
      </w:pPr>
    </w:p>
    <w:p w:rsidR="000D4A66" w:rsidRDefault="000D4A66" w:rsidP="000D4A66">
      <w:pPr>
        <w:autoSpaceDE w:val="0"/>
        <w:autoSpaceDN w:val="0"/>
        <w:adjustRightInd w:val="0"/>
        <w:spacing w:after="0" w:line="240" w:lineRule="auto"/>
        <w:ind w:left="0" w:firstLine="0"/>
        <w:rPr>
          <w:rFonts w:ascii="JohnSansTextPro-Bold" w:eastAsiaTheme="minorEastAsia" w:hAnsi="JohnSansTextPro-Bold" w:cs="JohnSansTextPro-Bold"/>
          <w:b/>
          <w:bCs/>
          <w:color w:val="auto"/>
          <w:sz w:val="31"/>
          <w:szCs w:val="31"/>
        </w:rPr>
      </w:pPr>
      <w:r>
        <w:rPr>
          <w:rFonts w:ascii="JohnSansTextPro-Bold" w:eastAsiaTheme="minorEastAsia" w:hAnsi="JohnSansTextPro-Bold" w:cs="JohnSansTextPro-Bold"/>
          <w:b/>
          <w:bCs/>
          <w:color w:val="auto"/>
          <w:sz w:val="31"/>
          <w:szCs w:val="31"/>
        </w:rPr>
        <w:t>Dimension 3.3 – Schulinterne Kooperation und Kommunikation</w:t>
      </w:r>
    </w:p>
    <w:p w:rsidR="000D4A66" w:rsidRDefault="000D4A66" w:rsidP="000D4A66">
      <w:pPr>
        <w:autoSpaceDE w:val="0"/>
        <w:autoSpaceDN w:val="0"/>
        <w:adjustRightInd w:val="0"/>
        <w:spacing w:after="0" w:line="240" w:lineRule="auto"/>
        <w:ind w:left="0" w:firstLine="0"/>
        <w:rPr>
          <w:rFonts w:ascii="JohnSansTextPro-Bold" w:eastAsiaTheme="minorEastAsia" w:hAnsi="JohnSansTextPro-Bold" w:cs="JohnSansTextPro-Bold"/>
          <w:b/>
          <w:bCs/>
          <w:color w:val="auto"/>
          <w:sz w:val="26"/>
          <w:szCs w:val="26"/>
        </w:rPr>
      </w:pPr>
      <w:r>
        <w:rPr>
          <w:rFonts w:ascii="JohnSansTextPro-Bold" w:eastAsiaTheme="minorEastAsia" w:hAnsi="JohnSansTextPro-Bold" w:cs="JohnSansTextPro-Bold"/>
          <w:b/>
          <w:bCs/>
          <w:color w:val="auto"/>
          <w:sz w:val="26"/>
          <w:szCs w:val="26"/>
        </w:rPr>
        <w:lastRenderedPageBreak/>
        <w:t>Kriterium 3.3.1</w:t>
      </w:r>
    </w:p>
    <w:p w:rsidR="000D4A66" w:rsidRDefault="000D4A66" w:rsidP="000D4A66">
      <w:pPr>
        <w:autoSpaceDE w:val="0"/>
        <w:autoSpaceDN w:val="0"/>
        <w:adjustRightInd w:val="0"/>
        <w:spacing w:after="0" w:line="240" w:lineRule="auto"/>
        <w:ind w:left="0" w:firstLine="0"/>
        <w:rPr>
          <w:rFonts w:ascii="JohnSansTextPro" w:eastAsiaTheme="minorEastAsia" w:hAnsi="JohnSansTextPro" w:cs="JohnSansTextPro"/>
          <w:color w:val="auto"/>
          <w:sz w:val="22"/>
        </w:rPr>
      </w:pPr>
      <w:r>
        <w:rPr>
          <w:rFonts w:ascii="JohnSansTextPro" w:eastAsiaTheme="minorEastAsia" w:hAnsi="JohnSansTextPro" w:cs="JohnSansTextPro"/>
          <w:color w:val="auto"/>
          <w:sz w:val="22"/>
        </w:rPr>
        <w:t>In der Schule existiert ein funktionierender Informationsfluss.</w:t>
      </w:r>
    </w:p>
    <w:p w:rsidR="000D4A66" w:rsidRDefault="000D4A66" w:rsidP="000D4A66">
      <w:pPr>
        <w:rPr>
          <w:sz w:val="20"/>
          <w:szCs w:val="20"/>
        </w:rPr>
      </w:pPr>
      <w:r>
        <w:rPr>
          <w:rFonts w:ascii="JohnSansTextPro-Bold" w:eastAsiaTheme="minorEastAsia" w:hAnsi="JohnSansTextPro-Bold" w:cs="JohnSansTextPro-Bold"/>
          <w:b/>
          <w:bCs/>
          <w:color w:val="auto"/>
          <w:sz w:val="21"/>
          <w:szCs w:val="21"/>
        </w:rPr>
        <w:t>Aufschließende Aussagen</w:t>
      </w:r>
    </w:p>
    <w:p w:rsidR="000D4A66" w:rsidRDefault="000D4A66" w:rsidP="000D4A66">
      <w:pPr>
        <w:autoSpaceDE w:val="0"/>
        <w:autoSpaceDN w:val="0"/>
        <w:adjustRightInd w:val="0"/>
        <w:spacing w:after="0" w:line="240" w:lineRule="auto"/>
        <w:ind w:left="0" w:firstLine="0"/>
        <w:rPr>
          <w:rFonts w:ascii="JohnSansTextPro" w:eastAsiaTheme="minorEastAsia" w:hAnsi="JohnSansTextPro" w:cs="JohnSansTextPro"/>
          <w:color w:val="auto"/>
          <w:sz w:val="22"/>
        </w:rPr>
      </w:pPr>
      <w:r>
        <w:rPr>
          <w:rFonts w:ascii="JohnSansTextPro" w:eastAsiaTheme="minorEastAsia" w:hAnsi="JohnSansTextPro" w:cs="JohnSansTextPro"/>
          <w:color w:val="auto"/>
          <w:sz w:val="22"/>
        </w:rPr>
        <w:t>Es gibt eine institutionalisierte Kommunikations- und Kooperationsstruktur zwischen allen</w:t>
      </w:r>
    </w:p>
    <w:p w:rsidR="00A53569" w:rsidRPr="008C7F52" w:rsidRDefault="000D4A66" w:rsidP="000D4A66">
      <w:pPr>
        <w:rPr>
          <w:sz w:val="20"/>
          <w:szCs w:val="20"/>
        </w:rPr>
      </w:pPr>
      <w:r>
        <w:rPr>
          <w:rFonts w:ascii="JohnSansTextPro" w:eastAsiaTheme="minorEastAsia" w:hAnsi="JohnSansTextPro" w:cs="JohnSansTextPro"/>
          <w:color w:val="auto"/>
          <w:sz w:val="22"/>
        </w:rPr>
        <w:t>Beteiligten und schulinterne Informations- und Kommunikationsmedien werden genutzt.</w:t>
      </w:r>
    </w:p>
    <w:p w:rsidR="00087477" w:rsidRDefault="00087477" w:rsidP="008B227D"/>
    <w:p w:rsidR="008C7F52" w:rsidRDefault="008C7F52" w:rsidP="008B227D"/>
    <w:p w:rsidR="002D751A" w:rsidRDefault="002D751A" w:rsidP="002D751A"/>
    <w:p w:rsidR="00AD35F8" w:rsidRDefault="00AE5AEE" w:rsidP="00FE4C86">
      <w:pPr>
        <w:pStyle w:val="berschrift1"/>
      </w:pPr>
      <w:bookmarkStart w:id="14" w:name="_Toc529009137"/>
      <w:bookmarkStart w:id="15" w:name="_Toc533958246"/>
      <w:r>
        <w:t>Bausteine</w:t>
      </w:r>
      <w:bookmarkEnd w:id="14"/>
      <w:r>
        <w:t xml:space="preserve"> des Konzepts</w:t>
      </w:r>
      <w:r w:rsidR="001070C2">
        <w:t>, erreichte Ziele und Entwicklungsfelder</w:t>
      </w:r>
      <w:bookmarkEnd w:id="15"/>
    </w:p>
    <w:p w:rsidR="00805124" w:rsidRPr="00805124" w:rsidRDefault="00805124" w:rsidP="00805124">
      <w:pPr>
        <w:pStyle w:val="berschrift2"/>
      </w:pPr>
      <w:bookmarkStart w:id="16" w:name="_Toc533958247"/>
      <w:bookmarkStart w:id="17" w:name="_Toc529009138"/>
      <w:r w:rsidRPr="00805124">
        <w:t>Gesamtübersicht des Konzepts (Schaubild)</w:t>
      </w:r>
      <w:bookmarkEnd w:id="16"/>
    </w:p>
    <w:p w:rsidR="00805124" w:rsidRDefault="00805124" w:rsidP="009E7ED2">
      <w:pPr>
        <w:rPr>
          <w:b/>
          <w:color w:val="FF0000"/>
        </w:rPr>
      </w:pPr>
      <w:r>
        <w:rPr>
          <w:b/>
          <w:color w:val="FF0000"/>
        </w:rPr>
        <w:t>Hinweis: Immer nach Muster des Schaubildes zur Kooperation mit der Bücherei (</w:t>
      </w:r>
      <w:r w:rsidR="0061225B">
        <w:rPr>
          <w:b/>
          <w:color w:val="FF0000"/>
        </w:rPr>
        <w:t xml:space="preserve">immer nach Vorlage der folgenden </w:t>
      </w:r>
      <w:r>
        <w:rPr>
          <w:b/>
          <w:color w:val="FF0000"/>
        </w:rPr>
        <w:t>Excel-Datei)</w:t>
      </w:r>
    </w:p>
    <w:p w:rsidR="00805124" w:rsidRDefault="00805124" w:rsidP="009E7ED2">
      <w:pPr>
        <w:rPr>
          <w:rFonts w:ascii="Arial" w:eastAsiaTheme="minorHAnsi" w:hAnsi="Arial" w:cstheme="minorBidi"/>
          <w:color w:val="auto"/>
          <w:sz w:val="22"/>
          <w:lang w:eastAsia="en-US"/>
        </w:rPr>
      </w:pPr>
      <w:r w:rsidRPr="0061225B">
        <w:rPr>
          <w:rFonts w:ascii="Arial" w:eastAsiaTheme="minorHAnsi" w:hAnsi="Arial" w:cstheme="minorBidi"/>
          <w:color w:val="auto"/>
          <w:sz w:val="22"/>
          <w:highlight w:val="yellow"/>
          <w:lang w:eastAsia="en-US"/>
        </w:rPr>
        <w:t>Beispiel</w:t>
      </w:r>
      <w:r w:rsidR="0061225B">
        <w:rPr>
          <w:rFonts w:ascii="Arial" w:eastAsiaTheme="minorHAnsi" w:hAnsi="Arial" w:cstheme="minorBidi"/>
          <w:color w:val="auto"/>
          <w:sz w:val="22"/>
          <w:highlight w:val="yellow"/>
          <w:lang w:eastAsia="en-US"/>
        </w:rPr>
        <w:t xml:space="preserve"> (aus anderem Bereich; nur zur Illustration)</w:t>
      </w:r>
      <w:r w:rsidRPr="0061225B">
        <w:rPr>
          <w:rFonts w:ascii="Arial" w:eastAsiaTheme="minorHAnsi" w:hAnsi="Arial" w:cstheme="minorBidi"/>
          <w:color w:val="auto"/>
          <w:sz w:val="22"/>
          <w:highlight w:val="yellow"/>
          <w:lang w:eastAsia="en-US"/>
        </w:rPr>
        <w:t>:</w:t>
      </w:r>
    </w:p>
    <w:p w:rsidR="00805124" w:rsidRDefault="00805124" w:rsidP="009E7ED2">
      <w:pPr>
        <w:rPr>
          <w:rFonts w:ascii="Arial" w:eastAsiaTheme="minorHAnsi" w:hAnsi="Arial" w:cstheme="minorBidi"/>
          <w:color w:val="auto"/>
          <w:sz w:val="22"/>
          <w:lang w:eastAsia="en-US"/>
        </w:rPr>
      </w:pPr>
      <w:r>
        <w:rPr>
          <w:noProof/>
        </w:rPr>
        <w:drawing>
          <wp:inline distT="0" distB="0" distL="0" distR="0" wp14:anchorId="357C25B0" wp14:editId="24BFDFF1">
            <wp:extent cx="5764530" cy="3633470"/>
            <wp:effectExtent l="0" t="0" r="762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4530" cy="363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124" w:rsidRDefault="00805124" w:rsidP="009E7ED2">
      <w:pPr>
        <w:rPr>
          <w:rFonts w:ascii="Arial" w:eastAsiaTheme="minorHAnsi" w:hAnsi="Arial" w:cstheme="minorBidi"/>
          <w:color w:val="auto"/>
          <w:sz w:val="22"/>
          <w:lang w:eastAsia="en-US"/>
        </w:rPr>
      </w:pPr>
    </w:p>
    <w:p w:rsidR="00805124" w:rsidRDefault="00805124" w:rsidP="009E7ED2">
      <w:pPr>
        <w:rPr>
          <w:rFonts w:ascii="Arial" w:eastAsiaTheme="minorHAnsi" w:hAnsi="Arial" w:cstheme="minorBidi"/>
          <w:color w:val="auto"/>
          <w:sz w:val="22"/>
          <w:lang w:eastAsia="en-US"/>
        </w:rPr>
      </w:pPr>
    </w:p>
    <w:p w:rsidR="009E7ED2" w:rsidRPr="009E7ED2" w:rsidRDefault="009E7ED2" w:rsidP="009E7ED2">
      <w:pPr>
        <w:rPr>
          <w:b/>
          <w:color w:val="FF0000"/>
        </w:rPr>
      </w:pPr>
      <w:r w:rsidRPr="009E7ED2">
        <w:rPr>
          <w:b/>
          <w:color w:val="FF0000"/>
        </w:rPr>
        <w:t xml:space="preserve">Hinweis: Alle </w:t>
      </w:r>
      <w:r w:rsidR="00805124">
        <w:rPr>
          <w:b/>
          <w:color w:val="FF0000"/>
        </w:rPr>
        <w:t>Bausteine</w:t>
      </w:r>
      <w:r w:rsidRPr="009E7ED2">
        <w:rPr>
          <w:b/>
          <w:color w:val="FF0000"/>
        </w:rPr>
        <w:t xml:space="preserve"> werden mit den folgenden</w:t>
      </w:r>
      <w:r w:rsidR="00805124">
        <w:rPr>
          <w:b/>
          <w:color w:val="FF0000"/>
        </w:rPr>
        <w:t>,</w:t>
      </w:r>
      <w:r w:rsidRPr="009E7ED2">
        <w:rPr>
          <w:b/>
          <w:color w:val="FF0000"/>
        </w:rPr>
        <w:t xml:space="preserve"> obligatorischen Elementen beschrieben:</w:t>
      </w:r>
    </w:p>
    <w:p w:rsidR="009E7ED2" w:rsidRDefault="009E7ED2" w:rsidP="009E7ED2">
      <w:pPr>
        <w:pStyle w:val="Listenabsatz"/>
        <w:numPr>
          <w:ilvl w:val="0"/>
          <w:numId w:val="35"/>
        </w:numPr>
      </w:pPr>
      <w:r>
        <w:t xml:space="preserve">Name des Bausteins: …. </w:t>
      </w:r>
    </w:p>
    <w:p w:rsidR="009E7ED2" w:rsidRDefault="00424C3A" w:rsidP="009E7ED2">
      <w:pPr>
        <w:pStyle w:val="Listenabsatz"/>
        <w:numPr>
          <w:ilvl w:val="0"/>
          <w:numId w:val="35"/>
        </w:numPr>
      </w:pPr>
      <w:r>
        <w:t xml:space="preserve">SMARTE </w:t>
      </w:r>
      <w:r w:rsidR="009E7ED2">
        <w:t xml:space="preserve">Ziele </w:t>
      </w:r>
    </w:p>
    <w:p w:rsidR="009E7ED2" w:rsidRDefault="009E7ED2" w:rsidP="009E7ED2">
      <w:pPr>
        <w:pStyle w:val="Listenabsatz"/>
        <w:numPr>
          <w:ilvl w:val="0"/>
          <w:numId w:val="35"/>
        </w:numPr>
      </w:pPr>
      <w:r>
        <w:t>Inhalte</w:t>
      </w:r>
    </w:p>
    <w:p w:rsidR="009E7ED2" w:rsidRDefault="009E7ED2" w:rsidP="009E7ED2">
      <w:pPr>
        <w:pStyle w:val="Listenabsatz"/>
        <w:numPr>
          <w:ilvl w:val="0"/>
          <w:numId w:val="35"/>
        </w:numPr>
      </w:pPr>
      <w:r>
        <w:t xml:space="preserve">Personaleinsatz mit </w:t>
      </w:r>
      <w:r w:rsidRPr="00087477">
        <w:rPr>
          <w:u w:val="single"/>
        </w:rPr>
        <w:t>LWST</w:t>
      </w:r>
      <w:r>
        <w:t xml:space="preserve">, </w:t>
      </w:r>
    </w:p>
    <w:p w:rsidR="009E7ED2" w:rsidRDefault="009E7ED2" w:rsidP="009E7ED2">
      <w:pPr>
        <w:pStyle w:val="Listenabsatz"/>
        <w:numPr>
          <w:ilvl w:val="0"/>
          <w:numId w:val="35"/>
        </w:numPr>
      </w:pPr>
      <w:r>
        <w:t>Räume</w:t>
      </w:r>
    </w:p>
    <w:p w:rsidR="009E7ED2" w:rsidRDefault="009E7ED2" w:rsidP="009E7ED2">
      <w:pPr>
        <w:pStyle w:val="Listenabsatz"/>
        <w:numPr>
          <w:ilvl w:val="0"/>
          <w:numId w:val="35"/>
        </w:numPr>
      </w:pPr>
      <w:r>
        <w:t>Sachmittel</w:t>
      </w:r>
    </w:p>
    <w:p w:rsidR="009E7ED2" w:rsidRDefault="009E7ED2" w:rsidP="009E7ED2">
      <w:pPr>
        <w:pStyle w:val="Listenabsatz"/>
        <w:numPr>
          <w:ilvl w:val="0"/>
          <w:numId w:val="35"/>
        </w:numPr>
      </w:pPr>
      <w:r>
        <w:t>Abstimmungsbedarfe</w:t>
      </w:r>
    </w:p>
    <w:p w:rsidR="009E7ED2" w:rsidRDefault="009E7ED2" w:rsidP="009E7ED2">
      <w:pPr>
        <w:pStyle w:val="Listenabsatz"/>
        <w:numPr>
          <w:ilvl w:val="0"/>
          <w:numId w:val="35"/>
        </w:numPr>
      </w:pPr>
      <w:r>
        <w:t xml:space="preserve">Organisation/Abläufe </w:t>
      </w:r>
    </w:p>
    <w:p w:rsidR="009E7ED2" w:rsidRDefault="009E7ED2" w:rsidP="009E7ED2">
      <w:pPr>
        <w:pStyle w:val="Listenabsatz"/>
        <w:numPr>
          <w:ilvl w:val="0"/>
          <w:numId w:val="35"/>
        </w:numPr>
      </w:pPr>
      <w:r>
        <w:lastRenderedPageBreak/>
        <w:t>Kooperationen</w:t>
      </w:r>
    </w:p>
    <w:p w:rsidR="009E7ED2" w:rsidRDefault="003B0635" w:rsidP="009E7ED2">
      <w:pPr>
        <w:pStyle w:val="Listenabsatz"/>
        <w:numPr>
          <w:ilvl w:val="0"/>
          <w:numId w:val="35"/>
        </w:numPr>
      </w:pPr>
      <w:r>
        <w:t xml:space="preserve">Diagnose und </w:t>
      </w:r>
      <w:r w:rsidR="009E7ED2">
        <w:t>Evaluation (Erfolgskriterien und Messinstrumente</w:t>
      </w:r>
      <w:r>
        <w:t xml:space="preserve">, inkl. Anwendung und Auswertung von externen Instrumenten wie Duisburger </w:t>
      </w:r>
      <w:proofErr w:type="spellStart"/>
      <w:r>
        <w:t>Sprachstandstest</w:t>
      </w:r>
      <w:proofErr w:type="spellEnd"/>
      <w:r>
        <w:t xml:space="preserve">, </w:t>
      </w:r>
      <w:proofErr w:type="spellStart"/>
      <w:r>
        <w:t>Lernstandserhebung</w:t>
      </w:r>
      <w:proofErr w:type="spellEnd"/>
      <w:r>
        <w:t>, Zentrale Prüfungen 10, Zentralabitur</w:t>
      </w:r>
      <w:r w:rsidR="009E7ED2">
        <w:t>)</w:t>
      </w:r>
    </w:p>
    <w:bookmarkEnd w:id="17"/>
    <w:p w:rsidR="00421742" w:rsidRPr="00631F67" w:rsidRDefault="00421742" w:rsidP="00FE4C86">
      <w:pPr>
        <w:rPr>
          <w:rFonts w:ascii="Arial" w:hAnsi="Arial" w:cs="Arial"/>
          <w:sz w:val="22"/>
        </w:rPr>
      </w:pPr>
    </w:p>
    <w:p w:rsidR="00421742" w:rsidRDefault="00AE5AEE" w:rsidP="00AE5AEE">
      <w:pPr>
        <w:pStyle w:val="berschrift2"/>
      </w:pPr>
      <w:bookmarkStart w:id="18" w:name="_Toc533958248"/>
      <w:r>
        <w:t>Baustei</w:t>
      </w:r>
      <w:r w:rsidR="00C747B9">
        <w:t xml:space="preserve">n 1, 2, </w:t>
      </w:r>
      <w:proofErr w:type="gramStart"/>
      <w:r w:rsidR="00C747B9">
        <w:t xml:space="preserve">3 </w:t>
      </w:r>
      <w:r>
        <w:t xml:space="preserve"> </w:t>
      </w:r>
      <w:r w:rsidR="00421742">
        <w:t>…</w:t>
      </w:r>
      <w:proofErr w:type="gramEnd"/>
      <w:r w:rsidR="00421742">
        <w:t>…</w:t>
      </w:r>
      <w:bookmarkEnd w:id="18"/>
      <w:r w:rsidR="00421742">
        <w:t xml:space="preserve"> </w:t>
      </w:r>
    </w:p>
    <w:p w:rsidR="00421742" w:rsidRPr="00631F67" w:rsidRDefault="00421742" w:rsidP="00421742">
      <w:pPr>
        <w:rPr>
          <w:rFonts w:ascii="Arial" w:hAnsi="Arial" w:cs="Arial"/>
          <w:sz w:val="22"/>
        </w:rPr>
      </w:pPr>
    </w:p>
    <w:p w:rsidR="00AE5AEE" w:rsidRPr="00631F67" w:rsidRDefault="00AE5AEE" w:rsidP="002D751A">
      <w:pPr>
        <w:rPr>
          <w:rFonts w:ascii="Arial" w:hAnsi="Arial" w:cs="Arial"/>
          <w:sz w:val="22"/>
        </w:rPr>
      </w:pPr>
    </w:p>
    <w:p w:rsidR="00315B92" w:rsidRPr="00F90253" w:rsidRDefault="00315B92" w:rsidP="00FC00CE">
      <w:pPr>
        <w:pStyle w:val="berschrift1"/>
      </w:pPr>
      <w:bookmarkStart w:id="19" w:name="_Toc533958249"/>
      <w:r w:rsidRPr="00F90253">
        <w:t xml:space="preserve">Arbeitsplan </w:t>
      </w:r>
      <w:r w:rsidR="00A03C86">
        <w:t>der SEG</w:t>
      </w:r>
      <w:r w:rsidR="00D11102">
        <w:t xml:space="preserve"> „…“</w:t>
      </w:r>
      <w:r w:rsidR="00A03C86">
        <w:t xml:space="preserve"> </w:t>
      </w:r>
      <w:r w:rsidR="00631F67">
        <w:t xml:space="preserve">für das </w:t>
      </w:r>
      <w:r w:rsidR="00A03C86">
        <w:t>kommende Schuljahr</w:t>
      </w:r>
      <w:bookmarkEnd w:id="19"/>
    </w:p>
    <w:p w:rsidR="00092A16" w:rsidRDefault="00092A16" w:rsidP="00092A16">
      <w:pPr>
        <w:pStyle w:val="berschrift2"/>
      </w:pPr>
      <w:bookmarkStart w:id="20" w:name="_Toc533958250"/>
      <w:r>
        <w:t>Zusammensetzung</w:t>
      </w:r>
      <w:r w:rsidR="00AE2527">
        <w:t xml:space="preserve"> und </w:t>
      </w:r>
      <w:r>
        <w:t>Organisation</w:t>
      </w:r>
      <w:r w:rsidR="00AE2527">
        <w:t xml:space="preserve"> der SEG</w:t>
      </w:r>
      <w:bookmarkEnd w:id="2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4"/>
        <w:gridCol w:w="6262"/>
      </w:tblGrid>
      <w:tr w:rsidR="00092A16" w:rsidTr="00092A16">
        <w:tc>
          <w:tcPr>
            <w:tcW w:w="2802" w:type="dxa"/>
          </w:tcPr>
          <w:p w:rsidR="00092A16" w:rsidRDefault="00092A16" w:rsidP="00092A16">
            <w:pPr>
              <w:ind w:left="0" w:firstLine="0"/>
            </w:pPr>
            <w:r>
              <w:t>Zuständigkeiten/Aufgaben</w:t>
            </w:r>
          </w:p>
        </w:tc>
        <w:tc>
          <w:tcPr>
            <w:tcW w:w="6416" w:type="dxa"/>
          </w:tcPr>
          <w:p w:rsidR="00092A16" w:rsidRDefault="00092A16" w:rsidP="00092A16">
            <w:pPr>
              <w:ind w:left="0" w:firstLine="0"/>
            </w:pPr>
            <w:r>
              <w:t>Name</w:t>
            </w:r>
          </w:p>
        </w:tc>
      </w:tr>
      <w:tr w:rsidR="00092A16" w:rsidTr="00092A16">
        <w:tc>
          <w:tcPr>
            <w:tcW w:w="2802" w:type="dxa"/>
          </w:tcPr>
          <w:p w:rsidR="00092A16" w:rsidRDefault="00092A16" w:rsidP="00092A16">
            <w:pPr>
              <w:ind w:left="0" w:firstLine="0"/>
            </w:pPr>
            <w:r>
              <w:t>Koordination der SE-Gruppe</w:t>
            </w:r>
          </w:p>
        </w:tc>
        <w:tc>
          <w:tcPr>
            <w:tcW w:w="6416" w:type="dxa"/>
          </w:tcPr>
          <w:p w:rsidR="00092A16" w:rsidRDefault="00092A16" w:rsidP="00092A16">
            <w:pPr>
              <w:ind w:left="0" w:firstLine="0"/>
            </w:pPr>
          </w:p>
        </w:tc>
      </w:tr>
      <w:tr w:rsidR="00092A16" w:rsidTr="00092A16">
        <w:tc>
          <w:tcPr>
            <w:tcW w:w="2802" w:type="dxa"/>
          </w:tcPr>
          <w:p w:rsidR="00092A16" w:rsidRDefault="001A61C7" w:rsidP="00092A16">
            <w:pPr>
              <w:ind w:left="0" w:firstLine="0"/>
            </w:pPr>
            <w:r>
              <w:t>zuständiges ESL-Mitglied</w:t>
            </w:r>
          </w:p>
        </w:tc>
        <w:tc>
          <w:tcPr>
            <w:tcW w:w="6416" w:type="dxa"/>
          </w:tcPr>
          <w:p w:rsidR="00092A16" w:rsidRDefault="00092A16" w:rsidP="00092A16">
            <w:pPr>
              <w:ind w:left="0" w:firstLine="0"/>
            </w:pPr>
          </w:p>
        </w:tc>
      </w:tr>
      <w:tr w:rsidR="00092A16" w:rsidTr="00092A16">
        <w:tc>
          <w:tcPr>
            <w:tcW w:w="2802" w:type="dxa"/>
          </w:tcPr>
          <w:p w:rsidR="00092A16" w:rsidRDefault="00092A16" w:rsidP="00092A16">
            <w:pPr>
              <w:ind w:left="0" w:firstLine="0"/>
            </w:pPr>
          </w:p>
        </w:tc>
        <w:tc>
          <w:tcPr>
            <w:tcW w:w="6416" w:type="dxa"/>
          </w:tcPr>
          <w:p w:rsidR="00092A16" w:rsidRDefault="00092A16" w:rsidP="00092A16">
            <w:pPr>
              <w:ind w:left="0" w:firstLine="0"/>
            </w:pPr>
          </w:p>
        </w:tc>
      </w:tr>
      <w:tr w:rsidR="00092A16" w:rsidTr="00092A16">
        <w:tc>
          <w:tcPr>
            <w:tcW w:w="2802" w:type="dxa"/>
          </w:tcPr>
          <w:p w:rsidR="00092A16" w:rsidRDefault="00092A16" w:rsidP="00092A16">
            <w:pPr>
              <w:ind w:left="0" w:firstLine="0"/>
            </w:pPr>
          </w:p>
        </w:tc>
        <w:tc>
          <w:tcPr>
            <w:tcW w:w="6416" w:type="dxa"/>
          </w:tcPr>
          <w:p w:rsidR="00092A16" w:rsidRDefault="00092A16" w:rsidP="00092A16">
            <w:pPr>
              <w:ind w:left="0" w:firstLine="0"/>
            </w:pPr>
          </w:p>
        </w:tc>
      </w:tr>
    </w:tbl>
    <w:p w:rsidR="00092A16" w:rsidRDefault="00092A16" w:rsidP="00092A16">
      <w:pPr>
        <w:pStyle w:val="Listenabsatz"/>
      </w:pPr>
    </w:p>
    <w:p w:rsidR="00315B92" w:rsidRDefault="00FE4C86" w:rsidP="00315B92">
      <w:pPr>
        <w:pStyle w:val="berschrift2"/>
      </w:pPr>
      <w:bookmarkStart w:id="21" w:name="_Toc533958251"/>
      <w:r>
        <w:t xml:space="preserve">Konkretes </w:t>
      </w:r>
      <w:r w:rsidR="00315B92" w:rsidRPr="009826A7">
        <w:t xml:space="preserve">Ziel </w:t>
      </w:r>
      <w:r w:rsidR="00287620">
        <w:t xml:space="preserve">der SEG </w:t>
      </w:r>
      <w:r w:rsidR="00631F67">
        <w:t xml:space="preserve">für das </w:t>
      </w:r>
      <w:r w:rsidR="00287620">
        <w:t xml:space="preserve">kommende </w:t>
      </w:r>
      <w:r w:rsidR="00315B92" w:rsidRPr="009826A7">
        <w:t>Schuljahr</w:t>
      </w:r>
      <w:bookmarkEnd w:id="21"/>
    </w:p>
    <w:p w:rsidR="00631F67" w:rsidRPr="00631F67" w:rsidRDefault="00631F67" w:rsidP="00631F67">
      <w:pPr>
        <w:rPr>
          <w:rFonts w:ascii="Arial" w:hAnsi="Arial" w:cs="Arial"/>
          <w:sz w:val="22"/>
        </w:rPr>
      </w:pPr>
    </w:p>
    <w:p w:rsidR="00631F67" w:rsidRPr="00631F67" w:rsidRDefault="00631F67" w:rsidP="00631F67">
      <w:pPr>
        <w:rPr>
          <w:rFonts w:ascii="Arial" w:hAnsi="Arial" w:cs="Arial"/>
          <w:sz w:val="22"/>
        </w:rPr>
      </w:pPr>
    </w:p>
    <w:p w:rsidR="00631F67" w:rsidRPr="00631F67" w:rsidRDefault="00631F67" w:rsidP="00631F67">
      <w:pPr>
        <w:rPr>
          <w:rFonts w:ascii="Arial" w:hAnsi="Arial" w:cs="Arial"/>
          <w:sz w:val="22"/>
        </w:rPr>
      </w:pPr>
    </w:p>
    <w:p w:rsidR="00315B92" w:rsidRDefault="00315B92" w:rsidP="00315B92">
      <w:pPr>
        <w:pStyle w:val="berschrift2"/>
      </w:pPr>
      <w:bookmarkStart w:id="22" w:name="_Toc533958252"/>
      <w:r w:rsidRPr="009826A7">
        <w:t>Geplante Maßnahme</w:t>
      </w:r>
      <w:r w:rsidR="001C7616">
        <w:t>n</w:t>
      </w:r>
      <w:r w:rsidR="00085FB2">
        <w:t xml:space="preserve"> / </w:t>
      </w:r>
      <w:r w:rsidR="0001314E">
        <w:t>Änderung</w:t>
      </w:r>
      <w:r w:rsidR="001C7616">
        <w:t>en</w:t>
      </w:r>
      <w:bookmarkEnd w:id="22"/>
    </w:p>
    <w:p w:rsidR="00631F67" w:rsidRDefault="00631F67" w:rsidP="00631F67"/>
    <w:p w:rsidR="00631F67" w:rsidRPr="00631F67" w:rsidRDefault="00631F67" w:rsidP="00631F67"/>
    <w:p w:rsidR="00315B92" w:rsidRDefault="00315B92" w:rsidP="00315B92">
      <w:pPr>
        <w:pStyle w:val="berschrift2"/>
      </w:pPr>
      <w:bookmarkStart w:id="23" w:name="_Toc533958253"/>
      <w:r w:rsidRPr="009826A7">
        <w:t>Bedarfe</w:t>
      </w:r>
      <w:r w:rsidR="007E669A">
        <w:t xml:space="preserve"> für die geplante</w:t>
      </w:r>
      <w:r w:rsidR="001C7616">
        <w:t>n</w:t>
      </w:r>
      <w:r w:rsidR="007E669A">
        <w:t xml:space="preserve"> Maßnahme</w:t>
      </w:r>
      <w:r w:rsidR="001C7616">
        <w:t>n</w:t>
      </w:r>
      <w:r w:rsidR="00092A16">
        <w:t xml:space="preserve"> / </w:t>
      </w:r>
      <w:r w:rsidR="0001314E">
        <w:t>Änderung</w:t>
      </w:r>
      <w:r w:rsidR="001C7616">
        <w:t>en</w:t>
      </w:r>
      <w:bookmarkEnd w:id="23"/>
    </w:p>
    <w:p w:rsidR="007E669A" w:rsidRPr="007E7108" w:rsidRDefault="00424C3A" w:rsidP="007E669A">
      <w:pPr>
        <w:pStyle w:val="Listenabsatz"/>
        <w:numPr>
          <w:ilvl w:val="0"/>
          <w:numId w:val="21"/>
        </w:numPr>
      </w:pPr>
      <w:r>
        <w:t>Zusätzlich b</w:t>
      </w:r>
      <w:r w:rsidR="007E669A">
        <w:t xml:space="preserve">enötigte </w:t>
      </w:r>
      <w:r w:rsidR="007E669A" w:rsidRPr="007E7108">
        <w:t>Sachmittel:</w:t>
      </w:r>
      <w:r w:rsidR="007E669A">
        <w:t xml:space="preserve"> </w:t>
      </w:r>
    </w:p>
    <w:p w:rsidR="007E669A" w:rsidRPr="007E7108" w:rsidRDefault="007E669A" w:rsidP="007E669A">
      <w:pPr>
        <w:pStyle w:val="Listenabsatz"/>
      </w:pPr>
    </w:p>
    <w:p w:rsidR="007E669A" w:rsidRPr="007E7108" w:rsidRDefault="00424C3A" w:rsidP="007E669A">
      <w:pPr>
        <w:pStyle w:val="Listenabsatz"/>
        <w:numPr>
          <w:ilvl w:val="0"/>
          <w:numId w:val="21"/>
        </w:numPr>
      </w:pPr>
      <w:r>
        <w:t>Zusätzliche b</w:t>
      </w:r>
      <w:r w:rsidR="007E669A">
        <w:t xml:space="preserve">enötigte </w:t>
      </w:r>
      <w:r w:rsidR="007E669A" w:rsidRPr="007E7108">
        <w:t>Zeit</w:t>
      </w:r>
      <w:r w:rsidR="007E669A">
        <w:t>fenster</w:t>
      </w:r>
      <w:r w:rsidR="007E669A" w:rsidRPr="007E7108">
        <w:t>:</w:t>
      </w:r>
      <w:r w:rsidR="007E669A">
        <w:t xml:space="preserve"> </w:t>
      </w:r>
    </w:p>
    <w:p w:rsidR="007E669A" w:rsidRDefault="007E669A" w:rsidP="007E669A">
      <w:pPr>
        <w:pStyle w:val="Listenabsatz"/>
      </w:pPr>
    </w:p>
    <w:p w:rsidR="007E669A" w:rsidRDefault="00424C3A" w:rsidP="007E669A">
      <w:pPr>
        <w:pStyle w:val="Listenabsatz"/>
        <w:numPr>
          <w:ilvl w:val="0"/>
          <w:numId w:val="21"/>
        </w:numPr>
      </w:pPr>
      <w:r>
        <w:t>Zusätzlich b</w:t>
      </w:r>
      <w:r w:rsidR="007E669A">
        <w:t xml:space="preserve">enötigte </w:t>
      </w:r>
      <w:r>
        <w:t>Personalressource</w:t>
      </w:r>
      <w:r w:rsidR="007E669A">
        <w:t>n:</w:t>
      </w:r>
    </w:p>
    <w:p w:rsidR="007E669A" w:rsidRDefault="007E669A" w:rsidP="007E669A">
      <w:pPr>
        <w:pStyle w:val="Listenabsatz"/>
      </w:pPr>
    </w:p>
    <w:p w:rsidR="007E669A" w:rsidRDefault="007E669A" w:rsidP="007E669A">
      <w:pPr>
        <w:pStyle w:val="Listenabsatz"/>
        <w:numPr>
          <w:ilvl w:val="0"/>
          <w:numId w:val="21"/>
        </w:numPr>
      </w:pPr>
      <w:r>
        <w:t>Benötigte Personalentwicklungsmaßnahmen</w:t>
      </w:r>
      <w:r w:rsidR="001A61C7">
        <w:t xml:space="preserve"> / Fortbildungen</w:t>
      </w:r>
      <w:r>
        <w:t>:</w:t>
      </w:r>
    </w:p>
    <w:p w:rsidR="007E669A" w:rsidRDefault="007E669A" w:rsidP="007E669A"/>
    <w:p w:rsidR="00315B92" w:rsidRDefault="00FE4C86" w:rsidP="00315B92">
      <w:pPr>
        <w:pStyle w:val="berschrift2"/>
      </w:pPr>
      <w:bookmarkStart w:id="24" w:name="_Toc533958254"/>
      <w:r>
        <w:t>SMART</w:t>
      </w:r>
      <w:r w:rsidR="0001314E">
        <w:t>E</w:t>
      </w:r>
      <w:r>
        <w:t xml:space="preserve"> </w:t>
      </w:r>
      <w:r w:rsidR="00315B92" w:rsidRPr="009826A7">
        <w:t xml:space="preserve">Teilziele </w:t>
      </w:r>
      <w:r w:rsidR="007E669A">
        <w:t>der Maßnahme</w:t>
      </w:r>
      <w:r w:rsidR="000A0BF3">
        <w:t>n/Änderungen</w:t>
      </w:r>
      <w:r w:rsidR="006205B2">
        <w:t>,</w:t>
      </w:r>
      <w:r w:rsidR="00D00474">
        <w:t xml:space="preserve"> </w:t>
      </w:r>
      <w:r w:rsidR="00315B92" w:rsidRPr="009826A7">
        <w:t>Erfolgskriterien</w:t>
      </w:r>
      <w:r w:rsidR="006205B2">
        <w:t xml:space="preserve">, </w:t>
      </w:r>
      <w:r w:rsidR="00315B92" w:rsidRPr="009826A7">
        <w:t>Messinstrumente</w:t>
      </w:r>
      <w:bookmarkEnd w:id="24"/>
    </w:p>
    <w:p w:rsidR="00555158" w:rsidRDefault="00555158" w:rsidP="00555158"/>
    <w:p w:rsidR="00555158" w:rsidRDefault="00555158" w:rsidP="00555158">
      <w:r>
        <w:t>Hinweis: Hier interne und externe Evaluationsinstrumente nutzen</w:t>
      </w:r>
    </w:p>
    <w:p w:rsidR="00555158" w:rsidRDefault="00626BE2" w:rsidP="00555158">
      <w:r>
        <w:t>Beispiele für interne Evaluationsinstrumente:</w:t>
      </w:r>
    </w:p>
    <w:p w:rsidR="00626BE2" w:rsidRDefault="00576D79" w:rsidP="00555158">
      <w:r>
        <w:t>Tests</w:t>
      </w:r>
    </w:p>
    <w:p w:rsidR="00576D79" w:rsidRDefault="00576D79" w:rsidP="00555158">
      <w:r>
        <w:t>Klassenarbeiten</w:t>
      </w:r>
    </w:p>
    <w:p w:rsidR="00576D79" w:rsidRDefault="00576D79" w:rsidP="00555158">
      <w:r>
        <w:lastRenderedPageBreak/>
        <w:t>Feedback-Bögen Lernpläne</w:t>
      </w:r>
    </w:p>
    <w:p w:rsidR="00626BE2" w:rsidRDefault="00626BE2" w:rsidP="00555158"/>
    <w:p w:rsidR="00626BE2" w:rsidRDefault="00626BE2" w:rsidP="00555158">
      <w:r>
        <w:t>Beispiele für externe Evaluationsinstrumente:</w:t>
      </w:r>
    </w:p>
    <w:p w:rsidR="00626BE2" w:rsidRDefault="00626BE2" w:rsidP="00555158">
      <w:r>
        <w:t>Qualitätsanalyse, 24.-27.09.2018</w:t>
      </w:r>
    </w:p>
    <w:p w:rsidR="00626BE2" w:rsidRDefault="00626BE2" w:rsidP="00555158">
      <w:r>
        <w:t>Diagnose Mathematik, Jg. 5</w:t>
      </w:r>
    </w:p>
    <w:p w:rsidR="00626BE2" w:rsidRDefault="00626BE2" w:rsidP="00555158">
      <w:r>
        <w:t xml:space="preserve">Duisburger </w:t>
      </w:r>
      <w:proofErr w:type="spellStart"/>
      <w:r>
        <w:t>Sprachstandstest</w:t>
      </w:r>
      <w:proofErr w:type="spellEnd"/>
      <w:r>
        <w:t xml:space="preserve"> und Re-Test, Jg. 5 und 6</w:t>
      </w:r>
    </w:p>
    <w:p w:rsidR="00626BE2" w:rsidRDefault="00626BE2" w:rsidP="00555158">
      <w:r>
        <w:t>LSE8: landesweite Auswertung, Jg. 8</w:t>
      </w:r>
    </w:p>
    <w:p w:rsidR="00626BE2" w:rsidRDefault="00626BE2" w:rsidP="00555158">
      <w:r>
        <w:t>ZP10: landesweite Auswertung, Jg. 10</w:t>
      </w:r>
    </w:p>
    <w:p w:rsidR="00626BE2" w:rsidRDefault="00626BE2" w:rsidP="00555158">
      <w:r>
        <w:t>Abitur: landesweite Auswertung, Jg. Q2</w:t>
      </w:r>
    </w:p>
    <w:p w:rsidR="00555158" w:rsidRPr="00555158" w:rsidRDefault="00555158" w:rsidP="00555158"/>
    <w:tbl>
      <w:tblPr>
        <w:tblStyle w:val="Tabellenraster"/>
        <w:tblW w:w="9776" w:type="dxa"/>
        <w:tblLayout w:type="fixed"/>
        <w:tblLook w:val="04A0" w:firstRow="1" w:lastRow="0" w:firstColumn="1" w:lastColumn="0" w:noHBand="0" w:noVBand="1"/>
      </w:tblPr>
      <w:tblGrid>
        <w:gridCol w:w="5949"/>
        <w:gridCol w:w="3827"/>
      </w:tblGrid>
      <w:tr w:rsidR="007E669A" w:rsidRPr="007E669A" w:rsidTr="008D4391">
        <w:tc>
          <w:tcPr>
            <w:tcW w:w="5949" w:type="dxa"/>
          </w:tcPr>
          <w:p w:rsidR="007E669A" w:rsidRPr="007E669A" w:rsidRDefault="007E669A" w:rsidP="008D4391">
            <w:pPr>
              <w:spacing w:line="259" w:lineRule="auto"/>
              <w:rPr>
                <w:color w:val="auto"/>
                <w:sz w:val="22"/>
              </w:rPr>
            </w:pPr>
            <w:r>
              <w:rPr>
                <w:b/>
                <w:color w:val="4472C4" w:themeColor="accent1"/>
              </w:rPr>
              <w:t>SMARTE-</w:t>
            </w:r>
            <w:r w:rsidRPr="0041416A">
              <w:rPr>
                <w:b/>
                <w:color w:val="4472C4" w:themeColor="accent1"/>
              </w:rPr>
              <w:t>Teilziele</w:t>
            </w:r>
          </w:p>
        </w:tc>
        <w:tc>
          <w:tcPr>
            <w:tcW w:w="3827" w:type="dxa"/>
          </w:tcPr>
          <w:p w:rsidR="007E669A" w:rsidRPr="007E669A" w:rsidRDefault="007E669A" w:rsidP="008D4391">
            <w:pPr>
              <w:spacing w:line="259" w:lineRule="auto"/>
              <w:rPr>
                <w:color w:val="auto"/>
                <w:sz w:val="22"/>
              </w:rPr>
            </w:pPr>
            <w:r w:rsidRPr="0041416A">
              <w:rPr>
                <w:b/>
                <w:color w:val="4472C4" w:themeColor="accent1"/>
              </w:rPr>
              <w:t>Erfolgskriterien</w:t>
            </w:r>
            <w:r>
              <w:rPr>
                <w:b/>
                <w:color w:val="4472C4" w:themeColor="accent1"/>
              </w:rPr>
              <w:t xml:space="preserve"> / Instrumente</w:t>
            </w:r>
          </w:p>
        </w:tc>
      </w:tr>
      <w:tr w:rsidR="007E669A" w:rsidTr="008D4391">
        <w:tc>
          <w:tcPr>
            <w:tcW w:w="5949" w:type="dxa"/>
          </w:tcPr>
          <w:p w:rsidR="007E669A" w:rsidRPr="00811F67" w:rsidRDefault="007E669A" w:rsidP="008D4391">
            <w:pPr>
              <w:rPr>
                <w:color w:val="538135" w:themeColor="accent6" w:themeShade="BF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x </w:t>
            </w:r>
            <w:r w:rsidRPr="00C220B8">
              <w:rPr>
                <w:color w:val="538135" w:themeColor="accent6" w:themeShade="BF"/>
              </w:rPr>
              <w:t>TZ</w:t>
            </w:r>
            <w:r>
              <w:rPr>
                <w:color w:val="538135" w:themeColor="accent6" w:themeShade="BF"/>
              </w:rPr>
              <w:t>1</w:t>
            </w:r>
            <w:r w:rsidR="00302B4A">
              <w:rPr>
                <w:color w:val="538135" w:themeColor="accent6" w:themeShade="BF"/>
              </w:rPr>
              <w:t>, 2, 3</w:t>
            </w:r>
            <w:r w:rsidRPr="00C220B8">
              <w:t>:</w:t>
            </w:r>
            <w:r>
              <w:t xml:space="preserve"> ….</w:t>
            </w:r>
          </w:p>
        </w:tc>
        <w:tc>
          <w:tcPr>
            <w:tcW w:w="3827" w:type="dxa"/>
          </w:tcPr>
          <w:p w:rsidR="007E669A" w:rsidRDefault="007E669A" w:rsidP="008D4391"/>
        </w:tc>
      </w:tr>
      <w:tr w:rsidR="007E669A" w:rsidRPr="00C220B8" w:rsidTr="008D4391">
        <w:tc>
          <w:tcPr>
            <w:tcW w:w="5949" w:type="dxa"/>
          </w:tcPr>
          <w:p w:rsidR="007E669A" w:rsidRPr="002F1ED8" w:rsidRDefault="007E669A" w:rsidP="008D4391">
            <w:pPr>
              <w:spacing w:line="259" w:lineRule="auto"/>
            </w:pPr>
            <w:r>
              <w:rPr>
                <w:b/>
                <w:color w:val="FF0000"/>
                <w:sz w:val="36"/>
                <w:szCs w:val="36"/>
              </w:rPr>
              <w:t>(</w:t>
            </w:r>
            <w:r w:rsidRPr="00C220B8">
              <w:rPr>
                <w:color w:val="538135" w:themeColor="accent6" w:themeShade="BF"/>
              </w:rPr>
              <w:t>TZ</w:t>
            </w:r>
            <w:r>
              <w:rPr>
                <w:color w:val="538135" w:themeColor="accent6" w:themeShade="BF"/>
              </w:rPr>
              <w:t xml:space="preserve"> …5</w:t>
            </w:r>
            <w:r>
              <w:rPr>
                <w:b/>
                <w:color w:val="FF0000"/>
                <w:sz w:val="36"/>
                <w:szCs w:val="36"/>
              </w:rPr>
              <w:t>)</w:t>
            </w:r>
            <w:r>
              <w:rPr>
                <w:color w:val="538135" w:themeColor="accent6" w:themeShade="BF"/>
              </w:rPr>
              <w:t xml:space="preserve">: </w:t>
            </w:r>
            <w:r>
              <w:t>…</w:t>
            </w:r>
          </w:p>
        </w:tc>
        <w:tc>
          <w:tcPr>
            <w:tcW w:w="3827" w:type="dxa"/>
          </w:tcPr>
          <w:p w:rsidR="007E669A" w:rsidRDefault="007E669A" w:rsidP="008D4391">
            <w:pPr>
              <w:spacing w:line="259" w:lineRule="auto"/>
            </w:pPr>
          </w:p>
        </w:tc>
      </w:tr>
    </w:tbl>
    <w:p w:rsidR="007E669A" w:rsidRDefault="007E669A" w:rsidP="007E669A">
      <w:r w:rsidRPr="00495659">
        <w:rPr>
          <w:b/>
          <w:color w:val="FF0000"/>
          <w:sz w:val="36"/>
          <w:szCs w:val="36"/>
        </w:rPr>
        <w:t>X</w:t>
      </w:r>
      <w:r>
        <w:rPr>
          <w:b/>
          <w:color w:val="FF0000"/>
          <w:sz w:val="36"/>
          <w:szCs w:val="36"/>
        </w:rPr>
        <w:t xml:space="preserve"> </w:t>
      </w:r>
      <w:r>
        <w:t>vorrangig beachten</w:t>
      </w:r>
      <w:r>
        <w:br/>
      </w:r>
      <w:r>
        <w:rPr>
          <w:b/>
          <w:color w:val="FF0000"/>
          <w:sz w:val="36"/>
          <w:szCs w:val="36"/>
        </w:rPr>
        <w:t xml:space="preserve">( ) </w:t>
      </w:r>
      <w:proofErr w:type="spellStart"/>
      <w:r>
        <w:t>sukz</w:t>
      </w:r>
      <w:proofErr w:type="spellEnd"/>
      <w:r>
        <w:t>. aufbauen</w:t>
      </w:r>
    </w:p>
    <w:p w:rsidR="007E669A" w:rsidRPr="007E669A" w:rsidRDefault="007E669A" w:rsidP="007E669A"/>
    <w:p w:rsidR="00315B92" w:rsidRPr="009826A7" w:rsidRDefault="00315B92" w:rsidP="00315B92">
      <w:pPr>
        <w:pStyle w:val="berschrift2"/>
      </w:pPr>
      <w:bookmarkStart w:id="25" w:name="_Toc533958255"/>
      <w:r w:rsidRPr="009826A7">
        <w:t xml:space="preserve">Umsetzungsplan </w:t>
      </w:r>
      <w:r w:rsidR="007E669A">
        <w:t xml:space="preserve">für die Maßnahme </w:t>
      </w:r>
      <w:r w:rsidRPr="009826A7">
        <w:t>inklusive Evaluation</w:t>
      </w:r>
      <w:bookmarkEnd w:id="25"/>
    </w:p>
    <w:p w:rsidR="007E669A" w:rsidRPr="007E669A" w:rsidRDefault="007E669A" w:rsidP="007E669A">
      <w:pPr>
        <w:rPr>
          <w:rFonts w:ascii="Arial" w:eastAsiaTheme="minorHAnsi" w:hAnsi="Arial" w:cstheme="minorBidi"/>
          <w:b/>
          <w:color w:val="FF0000"/>
          <w:sz w:val="22"/>
          <w:lang w:eastAsia="en-US"/>
        </w:rPr>
      </w:pPr>
      <w:r w:rsidRPr="007E669A">
        <w:rPr>
          <w:rFonts w:ascii="Arial" w:eastAsiaTheme="minorHAnsi" w:hAnsi="Arial" w:cstheme="minorBidi"/>
          <w:b/>
          <w:color w:val="FF0000"/>
          <w:sz w:val="22"/>
          <w:lang w:eastAsia="en-US"/>
        </w:rPr>
        <w:t>Hinweise:</w:t>
      </w:r>
    </w:p>
    <w:p w:rsidR="007E669A" w:rsidRPr="007E669A" w:rsidRDefault="007E669A" w:rsidP="007E669A">
      <w:pPr>
        <w:pStyle w:val="Listenabsatz"/>
        <w:numPr>
          <w:ilvl w:val="0"/>
          <w:numId w:val="41"/>
        </w:numPr>
        <w:rPr>
          <w:b/>
          <w:color w:val="FF0000"/>
        </w:rPr>
      </w:pPr>
      <w:r w:rsidRPr="007E669A">
        <w:rPr>
          <w:b/>
          <w:color w:val="FF0000"/>
        </w:rPr>
        <w:t>zentrale Fragen beantworten: „Was?“, „Wer?“, „Wann?“</w:t>
      </w:r>
    </w:p>
    <w:p w:rsidR="007E669A" w:rsidRPr="007E669A" w:rsidRDefault="007E669A" w:rsidP="007E669A">
      <w:pPr>
        <w:pStyle w:val="Listenabsatz"/>
        <w:numPr>
          <w:ilvl w:val="0"/>
          <w:numId w:val="41"/>
        </w:numPr>
        <w:rPr>
          <w:b/>
          <w:color w:val="FF0000"/>
        </w:rPr>
      </w:pPr>
      <w:r w:rsidRPr="007E669A">
        <w:rPr>
          <w:b/>
          <w:color w:val="FF0000"/>
        </w:rPr>
        <w:t>Mitwirkung beachten und nutzen:</w:t>
      </w:r>
      <w:r w:rsidRPr="007E669A">
        <w:rPr>
          <w:b/>
          <w:color w:val="FF0000"/>
        </w:rPr>
        <w:br/>
        <w:t>Gremien einbinden; Gremienfolge beachten</w:t>
      </w:r>
    </w:p>
    <w:p w:rsidR="007E669A" w:rsidRDefault="007E669A" w:rsidP="007E669A">
      <w:pPr>
        <w:pStyle w:val="Listenabsatz"/>
        <w:numPr>
          <w:ilvl w:val="0"/>
          <w:numId w:val="41"/>
        </w:numPr>
        <w:rPr>
          <w:b/>
          <w:color w:val="FF0000"/>
        </w:rPr>
      </w:pPr>
      <w:r w:rsidRPr="007E669A">
        <w:rPr>
          <w:b/>
          <w:color w:val="FF0000"/>
        </w:rPr>
        <w:t>Organisatorische Abläufe beachten</w:t>
      </w:r>
    </w:p>
    <w:p w:rsidR="005942B0" w:rsidRPr="007E669A" w:rsidRDefault="005942B0" w:rsidP="007E669A">
      <w:pPr>
        <w:pStyle w:val="Listenabsatz"/>
        <w:numPr>
          <w:ilvl w:val="0"/>
          <w:numId w:val="41"/>
        </w:numPr>
        <w:rPr>
          <w:b/>
          <w:color w:val="FF0000"/>
        </w:rPr>
      </w:pPr>
      <w:r>
        <w:rPr>
          <w:b/>
          <w:color w:val="FF0000"/>
        </w:rPr>
        <w:t>Evaluation von Anfang an planen und einbauen</w:t>
      </w:r>
    </w:p>
    <w:p w:rsidR="007E669A" w:rsidRPr="007E669A" w:rsidRDefault="007E669A" w:rsidP="007E669A">
      <w:pPr>
        <w:pStyle w:val="Listenabsatz"/>
        <w:numPr>
          <w:ilvl w:val="0"/>
          <w:numId w:val="41"/>
        </w:numPr>
        <w:rPr>
          <w:b/>
          <w:color w:val="FF0000"/>
        </w:rPr>
      </w:pPr>
      <w:r w:rsidRPr="007E669A">
        <w:rPr>
          <w:b/>
          <w:color w:val="FF0000"/>
        </w:rPr>
        <w:t>Jahresterminplan beachten</w:t>
      </w:r>
    </w:p>
    <w:p w:rsidR="007E669A" w:rsidRPr="0041416A" w:rsidRDefault="007E669A" w:rsidP="007E669A"/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6799"/>
        <w:gridCol w:w="1560"/>
        <w:gridCol w:w="1275"/>
      </w:tblGrid>
      <w:tr w:rsidR="007E669A" w:rsidTr="008D4391">
        <w:tc>
          <w:tcPr>
            <w:tcW w:w="6799" w:type="dxa"/>
          </w:tcPr>
          <w:p w:rsidR="007E669A" w:rsidRPr="00E6246A" w:rsidRDefault="007E669A" w:rsidP="008D4391">
            <w:r w:rsidRPr="00E6246A">
              <w:t>Was?</w:t>
            </w:r>
          </w:p>
        </w:tc>
        <w:tc>
          <w:tcPr>
            <w:tcW w:w="1560" w:type="dxa"/>
          </w:tcPr>
          <w:p w:rsidR="007E669A" w:rsidRPr="00E6246A" w:rsidRDefault="007E669A" w:rsidP="008D4391">
            <w:r w:rsidRPr="00E6246A">
              <w:t>Wer?</w:t>
            </w:r>
          </w:p>
        </w:tc>
        <w:tc>
          <w:tcPr>
            <w:tcW w:w="1275" w:type="dxa"/>
          </w:tcPr>
          <w:p w:rsidR="007E669A" w:rsidRPr="00E6246A" w:rsidRDefault="007E669A" w:rsidP="008D4391">
            <w:r w:rsidRPr="00E6246A">
              <w:t>Wann?</w:t>
            </w:r>
          </w:p>
        </w:tc>
      </w:tr>
      <w:tr w:rsidR="007E669A" w:rsidTr="008D4391">
        <w:tc>
          <w:tcPr>
            <w:tcW w:w="6799" w:type="dxa"/>
          </w:tcPr>
          <w:p w:rsidR="007E669A" w:rsidRPr="00AD5006" w:rsidRDefault="007E669A" w:rsidP="008D4391">
            <w:pPr>
              <w:rPr>
                <w:b/>
                <w:color w:val="FF0000"/>
              </w:rPr>
            </w:pPr>
            <w:r w:rsidRPr="00AD5006">
              <w:rPr>
                <w:b/>
                <w:color w:val="FF0000"/>
              </w:rPr>
              <w:t>Bis zu den Herbstferien</w:t>
            </w:r>
          </w:p>
          <w:p w:rsidR="007E669A" w:rsidRDefault="007E669A" w:rsidP="008D4391"/>
          <w:p w:rsidR="007E669A" w:rsidRDefault="007E669A" w:rsidP="008D4391"/>
        </w:tc>
        <w:tc>
          <w:tcPr>
            <w:tcW w:w="1560" w:type="dxa"/>
          </w:tcPr>
          <w:p w:rsidR="007E669A" w:rsidRDefault="007E669A" w:rsidP="008D4391"/>
        </w:tc>
        <w:tc>
          <w:tcPr>
            <w:tcW w:w="1275" w:type="dxa"/>
          </w:tcPr>
          <w:p w:rsidR="007E669A" w:rsidRDefault="007E669A" w:rsidP="008D4391"/>
        </w:tc>
      </w:tr>
      <w:tr w:rsidR="007E669A" w:rsidTr="008D4391">
        <w:tc>
          <w:tcPr>
            <w:tcW w:w="6799" w:type="dxa"/>
          </w:tcPr>
          <w:p w:rsidR="007E669A" w:rsidRPr="00AD5006" w:rsidRDefault="007E669A" w:rsidP="008D4391">
            <w:pPr>
              <w:rPr>
                <w:b/>
                <w:color w:val="FF0000"/>
              </w:rPr>
            </w:pPr>
            <w:r w:rsidRPr="00AD5006">
              <w:rPr>
                <w:b/>
                <w:color w:val="FF0000"/>
              </w:rPr>
              <w:t>Bis zu den Weihnachtsferien</w:t>
            </w:r>
          </w:p>
          <w:p w:rsidR="007E669A" w:rsidRDefault="007E669A" w:rsidP="008D4391"/>
          <w:p w:rsidR="007E669A" w:rsidRDefault="007E669A" w:rsidP="008D4391"/>
        </w:tc>
        <w:tc>
          <w:tcPr>
            <w:tcW w:w="1560" w:type="dxa"/>
          </w:tcPr>
          <w:p w:rsidR="007E669A" w:rsidRDefault="007E669A" w:rsidP="008D4391"/>
        </w:tc>
        <w:tc>
          <w:tcPr>
            <w:tcW w:w="1275" w:type="dxa"/>
          </w:tcPr>
          <w:p w:rsidR="007E669A" w:rsidRDefault="007E669A" w:rsidP="008D4391"/>
        </w:tc>
      </w:tr>
      <w:tr w:rsidR="007E669A" w:rsidTr="008D4391">
        <w:tc>
          <w:tcPr>
            <w:tcW w:w="6799" w:type="dxa"/>
          </w:tcPr>
          <w:p w:rsidR="007E669A" w:rsidRPr="00AD5006" w:rsidRDefault="007E669A" w:rsidP="008D4391">
            <w:pPr>
              <w:rPr>
                <w:b/>
                <w:color w:val="FF0000"/>
              </w:rPr>
            </w:pPr>
            <w:r w:rsidRPr="00AD5006">
              <w:rPr>
                <w:b/>
                <w:color w:val="FF0000"/>
              </w:rPr>
              <w:t>Bis zu den Osterferien</w:t>
            </w:r>
          </w:p>
          <w:p w:rsidR="007E669A" w:rsidRDefault="007E669A" w:rsidP="008D4391"/>
          <w:p w:rsidR="007E669A" w:rsidRDefault="007E669A" w:rsidP="008D4391"/>
        </w:tc>
        <w:tc>
          <w:tcPr>
            <w:tcW w:w="1560" w:type="dxa"/>
          </w:tcPr>
          <w:p w:rsidR="007E669A" w:rsidRDefault="007E669A" w:rsidP="008D4391"/>
        </w:tc>
        <w:tc>
          <w:tcPr>
            <w:tcW w:w="1275" w:type="dxa"/>
          </w:tcPr>
          <w:p w:rsidR="007E669A" w:rsidRDefault="007E669A" w:rsidP="008D4391"/>
        </w:tc>
      </w:tr>
      <w:tr w:rsidR="007E669A" w:rsidTr="008D4391">
        <w:tc>
          <w:tcPr>
            <w:tcW w:w="6799" w:type="dxa"/>
          </w:tcPr>
          <w:p w:rsidR="007E669A" w:rsidRPr="00AD5006" w:rsidRDefault="007E669A" w:rsidP="008D4391">
            <w:pPr>
              <w:rPr>
                <w:b/>
                <w:color w:val="FF0000"/>
              </w:rPr>
            </w:pPr>
            <w:r w:rsidRPr="00AD5006">
              <w:rPr>
                <w:b/>
                <w:color w:val="FF0000"/>
              </w:rPr>
              <w:t>Bis zu den Sommerferien</w:t>
            </w:r>
          </w:p>
          <w:p w:rsidR="007E669A" w:rsidRDefault="007E669A" w:rsidP="008D4391"/>
          <w:p w:rsidR="007E669A" w:rsidRDefault="007E669A" w:rsidP="008D4391"/>
        </w:tc>
        <w:tc>
          <w:tcPr>
            <w:tcW w:w="1560" w:type="dxa"/>
          </w:tcPr>
          <w:p w:rsidR="007E669A" w:rsidRDefault="007E669A" w:rsidP="008D4391"/>
        </w:tc>
        <w:tc>
          <w:tcPr>
            <w:tcW w:w="1275" w:type="dxa"/>
          </w:tcPr>
          <w:p w:rsidR="007E669A" w:rsidRDefault="007E669A" w:rsidP="008D4391"/>
        </w:tc>
      </w:tr>
    </w:tbl>
    <w:p w:rsidR="00315B92" w:rsidRDefault="00315B92" w:rsidP="00302B4A">
      <w:pPr>
        <w:ind w:left="0" w:firstLine="0"/>
      </w:pPr>
    </w:p>
    <w:sectPr w:rsidR="00315B92" w:rsidSect="0055515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2" w:bottom="567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16E" w:rsidRDefault="00D4116E" w:rsidP="00315B92">
      <w:r>
        <w:separator/>
      </w:r>
    </w:p>
  </w:endnote>
  <w:endnote w:type="continuationSeparator" w:id="0">
    <w:p w:rsidR="00D4116E" w:rsidRDefault="00D4116E" w:rsidP="0031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hnSansTextPr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JohnSansText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391" w:rsidRDefault="008D4391" w:rsidP="00315B92"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8D4391" w:rsidRDefault="008D4391" w:rsidP="00315B92"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34"/>
      <w:gridCol w:w="3021"/>
      <w:gridCol w:w="3021"/>
    </w:tblGrid>
    <w:tr w:rsidR="008D4391" w:rsidRPr="00253B1A" w:rsidTr="00631F67">
      <w:tc>
        <w:tcPr>
          <w:tcW w:w="3734" w:type="dxa"/>
        </w:tcPr>
        <w:p w:rsidR="008D4391" w:rsidRPr="00253B1A" w:rsidRDefault="008D4391" w:rsidP="00FE4C86">
          <w:pPr>
            <w:spacing w:after="100" w:afterAutospacing="1" w:line="240" w:lineRule="auto"/>
            <w:ind w:left="11" w:hanging="11"/>
            <w:rPr>
              <w:rFonts w:cs="Arial"/>
              <w:color w:val="AEAAAA" w:themeColor="background2" w:themeShade="BF"/>
              <w:sz w:val="20"/>
              <w:szCs w:val="20"/>
            </w:rPr>
          </w:pPr>
          <w:r w:rsidRPr="00FE4C86">
            <w:rPr>
              <w:rFonts w:ascii="Arial" w:eastAsiaTheme="minorHAnsi" w:hAnsi="Arial" w:cs="Arial"/>
              <w:color w:val="AEAAAA" w:themeColor="background2" w:themeShade="BF"/>
              <w:sz w:val="20"/>
              <w:szCs w:val="20"/>
              <w:lang w:eastAsia="en-US"/>
            </w:rPr>
            <w:fldChar w:fldCharType="begin"/>
          </w:r>
          <w:r w:rsidRPr="00FE4C86">
            <w:rPr>
              <w:rFonts w:ascii="Arial" w:eastAsiaTheme="minorHAnsi" w:hAnsi="Arial" w:cs="Arial"/>
              <w:color w:val="AEAAAA" w:themeColor="background2" w:themeShade="BF"/>
              <w:sz w:val="20"/>
              <w:szCs w:val="20"/>
              <w:lang w:eastAsia="en-US"/>
            </w:rPr>
            <w:instrText xml:space="preserve"> FILENAME  \* Lower  \* MERGEFORMAT </w:instrText>
          </w:r>
          <w:r w:rsidRPr="00FE4C86">
            <w:rPr>
              <w:rFonts w:ascii="Arial" w:eastAsiaTheme="minorHAnsi" w:hAnsi="Arial" w:cs="Arial"/>
              <w:color w:val="AEAAAA" w:themeColor="background2" w:themeShade="BF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Theme="minorHAnsi" w:hAnsi="Arial" w:cs="Arial"/>
              <w:noProof/>
              <w:color w:val="AEAAAA" w:themeColor="background2" w:themeShade="BF"/>
              <w:sz w:val="20"/>
              <w:szCs w:val="20"/>
              <w:lang w:eastAsia="en-US"/>
            </w:rPr>
            <w:t>se-gruppe_allgemeines vorlage_2018-12-23</w:t>
          </w:r>
          <w:r w:rsidRPr="00FE4C86">
            <w:rPr>
              <w:rFonts w:ascii="Arial" w:eastAsiaTheme="minorHAnsi" w:hAnsi="Arial" w:cs="Arial"/>
              <w:color w:val="AEAAAA" w:themeColor="background2" w:themeShade="BF"/>
              <w:sz w:val="20"/>
              <w:szCs w:val="20"/>
              <w:lang w:eastAsia="en-US"/>
            </w:rPr>
            <w:fldChar w:fldCharType="end"/>
          </w:r>
        </w:p>
      </w:tc>
      <w:tc>
        <w:tcPr>
          <w:tcW w:w="3021" w:type="dxa"/>
        </w:tcPr>
        <w:p w:rsidR="008D4391" w:rsidRPr="00253B1A" w:rsidRDefault="008D4391" w:rsidP="005F0842">
          <w:pPr>
            <w:pStyle w:val="Fuzeile"/>
            <w:jc w:val="center"/>
            <w:rPr>
              <w:rFonts w:cs="Arial"/>
              <w:color w:val="AEAAAA" w:themeColor="background2" w:themeShade="BF"/>
              <w:sz w:val="20"/>
              <w:szCs w:val="20"/>
            </w:rPr>
          </w:pPr>
          <w:r w:rsidRPr="00253B1A">
            <w:rPr>
              <w:rFonts w:cs="Arial"/>
              <w:color w:val="AEAAAA" w:themeColor="background2" w:themeShade="BF"/>
              <w:sz w:val="20"/>
              <w:szCs w:val="20"/>
            </w:rPr>
            <w:fldChar w:fldCharType="begin"/>
          </w:r>
          <w:r w:rsidRPr="00253B1A">
            <w:rPr>
              <w:rFonts w:cs="Arial"/>
              <w:color w:val="AEAAAA" w:themeColor="background2" w:themeShade="BF"/>
              <w:sz w:val="20"/>
              <w:szCs w:val="20"/>
            </w:rPr>
            <w:instrText xml:space="preserve"> DATE   \* MERGEFORMAT </w:instrText>
          </w:r>
          <w:r w:rsidRPr="00253B1A">
            <w:rPr>
              <w:rFonts w:cs="Arial"/>
              <w:color w:val="AEAAAA" w:themeColor="background2" w:themeShade="BF"/>
              <w:sz w:val="20"/>
              <w:szCs w:val="20"/>
            </w:rPr>
            <w:fldChar w:fldCharType="separate"/>
          </w:r>
          <w:r w:rsidR="003322A7">
            <w:rPr>
              <w:rFonts w:cs="Arial"/>
              <w:noProof/>
              <w:color w:val="AEAAAA" w:themeColor="background2" w:themeShade="BF"/>
              <w:sz w:val="20"/>
              <w:szCs w:val="20"/>
            </w:rPr>
            <w:t>20.01.2020</w:t>
          </w:r>
          <w:r w:rsidRPr="00253B1A">
            <w:rPr>
              <w:rFonts w:cs="Arial"/>
              <w:color w:val="AEAAAA" w:themeColor="background2" w:themeShade="BF"/>
              <w:sz w:val="20"/>
              <w:szCs w:val="20"/>
            </w:rPr>
            <w:fldChar w:fldCharType="end"/>
          </w:r>
        </w:p>
      </w:tc>
      <w:tc>
        <w:tcPr>
          <w:tcW w:w="3021" w:type="dxa"/>
        </w:tcPr>
        <w:p w:rsidR="008D4391" w:rsidRPr="00253B1A" w:rsidRDefault="008D4391" w:rsidP="005F0842">
          <w:pPr>
            <w:pStyle w:val="Fuzeile"/>
            <w:jc w:val="right"/>
            <w:rPr>
              <w:rFonts w:cs="Arial"/>
            </w:rPr>
          </w:pPr>
          <w:r w:rsidRPr="00253B1A">
            <w:rPr>
              <w:rFonts w:cs="Arial"/>
            </w:rPr>
            <w:fldChar w:fldCharType="begin"/>
          </w:r>
          <w:r w:rsidRPr="00253B1A">
            <w:rPr>
              <w:rFonts w:cs="Arial"/>
            </w:rPr>
            <w:instrText xml:space="preserve"> PAGE   \* MERGEFORMAT </w:instrText>
          </w:r>
          <w:r w:rsidRPr="00253B1A">
            <w:rPr>
              <w:rFonts w:cs="Arial"/>
            </w:rPr>
            <w:fldChar w:fldCharType="separate"/>
          </w:r>
          <w:r w:rsidR="003322A7">
            <w:rPr>
              <w:rFonts w:cs="Arial"/>
              <w:noProof/>
            </w:rPr>
            <w:t>6</w:t>
          </w:r>
          <w:r w:rsidRPr="00253B1A">
            <w:rPr>
              <w:rFonts w:cs="Arial"/>
            </w:rPr>
            <w:fldChar w:fldCharType="end"/>
          </w:r>
          <w:r w:rsidRPr="00253B1A">
            <w:rPr>
              <w:rFonts w:cs="Arial"/>
            </w:rPr>
            <w:t xml:space="preserve"> / </w:t>
          </w:r>
          <w:r w:rsidRPr="00253B1A">
            <w:rPr>
              <w:rFonts w:cs="Arial"/>
            </w:rPr>
            <w:fldChar w:fldCharType="begin"/>
          </w:r>
          <w:r w:rsidRPr="00253B1A">
            <w:rPr>
              <w:rFonts w:cs="Arial"/>
            </w:rPr>
            <w:instrText xml:space="preserve"> NUMPAGES   \* MERGEFORMAT </w:instrText>
          </w:r>
          <w:r w:rsidRPr="00253B1A">
            <w:rPr>
              <w:rFonts w:cs="Arial"/>
            </w:rPr>
            <w:fldChar w:fldCharType="separate"/>
          </w:r>
          <w:r w:rsidR="003322A7">
            <w:rPr>
              <w:rFonts w:cs="Arial"/>
              <w:noProof/>
            </w:rPr>
            <w:t>6</w:t>
          </w:r>
          <w:r w:rsidRPr="00253B1A">
            <w:rPr>
              <w:rFonts w:cs="Arial"/>
            </w:rPr>
            <w:fldChar w:fldCharType="end"/>
          </w:r>
        </w:p>
      </w:tc>
    </w:tr>
  </w:tbl>
  <w:p w:rsidR="008D4391" w:rsidRPr="00FE4C86" w:rsidRDefault="008D4391" w:rsidP="00555158">
    <w:pPr>
      <w:spacing w:after="0" w:line="240" w:lineRule="auto"/>
      <w:ind w:left="0" w:firstLine="0"/>
      <w:rPr>
        <w:rFonts w:ascii="Arial" w:eastAsiaTheme="minorHAnsi" w:hAnsi="Arial" w:cs="Arial"/>
        <w:color w:val="AEAAAA" w:themeColor="background2" w:themeShade="BF"/>
        <w:sz w:val="20"/>
        <w:szCs w:val="20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34"/>
      <w:gridCol w:w="3021"/>
      <w:gridCol w:w="3021"/>
    </w:tblGrid>
    <w:tr w:rsidR="008D4391" w:rsidRPr="00253B1A" w:rsidTr="00015591">
      <w:tc>
        <w:tcPr>
          <w:tcW w:w="3734" w:type="dxa"/>
        </w:tcPr>
        <w:p w:rsidR="008D4391" w:rsidRPr="00253B1A" w:rsidRDefault="008D4391" w:rsidP="00315B92">
          <w:pPr>
            <w:pStyle w:val="Fuzeile"/>
            <w:rPr>
              <w:rFonts w:cs="Arial"/>
              <w:color w:val="AEAAAA" w:themeColor="background2" w:themeShade="BF"/>
              <w:sz w:val="20"/>
              <w:szCs w:val="20"/>
            </w:rPr>
          </w:pPr>
          <w:r w:rsidRPr="00253B1A">
            <w:rPr>
              <w:rFonts w:cs="Arial"/>
              <w:color w:val="AEAAAA" w:themeColor="background2" w:themeShade="BF"/>
              <w:sz w:val="20"/>
              <w:szCs w:val="20"/>
            </w:rPr>
            <w:t>Beschulung von Schüler*innen mit außergewöhnlichen Ausgangslagen</w:t>
          </w:r>
        </w:p>
      </w:tc>
      <w:tc>
        <w:tcPr>
          <w:tcW w:w="3021" w:type="dxa"/>
        </w:tcPr>
        <w:p w:rsidR="008D4391" w:rsidRPr="00253B1A" w:rsidRDefault="008D4391" w:rsidP="00315B92">
          <w:pPr>
            <w:pStyle w:val="Fuzeile"/>
            <w:jc w:val="center"/>
            <w:rPr>
              <w:rFonts w:cs="Arial"/>
              <w:color w:val="AEAAAA" w:themeColor="background2" w:themeShade="BF"/>
              <w:sz w:val="20"/>
              <w:szCs w:val="20"/>
            </w:rPr>
          </w:pPr>
          <w:r w:rsidRPr="00253B1A">
            <w:rPr>
              <w:rFonts w:cs="Arial"/>
              <w:color w:val="AEAAAA" w:themeColor="background2" w:themeShade="BF"/>
              <w:sz w:val="20"/>
              <w:szCs w:val="20"/>
            </w:rPr>
            <w:fldChar w:fldCharType="begin"/>
          </w:r>
          <w:r w:rsidRPr="00253B1A">
            <w:rPr>
              <w:rFonts w:cs="Arial"/>
              <w:color w:val="AEAAAA" w:themeColor="background2" w:themeShade="BF"/>
              <w:sz w:val="20"/>
              <w:szCs w:val="20"/>
            </w:rPr>
            <w:instrText xml:space="preserve"> DATE   \* MERGEFORMAT </w:instrText>
          </w:r>
          <w:r w:rsidRPr="00253B1A">
            <w:rPr>
              <w:rFonts w:cs="Arial"/>
              <w:color w:val="AEAAAA" w:themeColor="background2" w:themeShade="BF"/>
              <w:sz w:val="20"/>
              <w:szCs w:val="20"/>
            </w:rPr>
            <w:fldChar w:fldCharType="separate"/>
          </w:r>
          <w:r w:rsidR="003322A7">
            <w:rPr>
              <w:rFonts w:cs="Arial"/>
              <w:noProof/>
              <w:color w:val="AEAAAA" w:themeColor="background2" w:themeShade="BF"/>
              <w:sz w:val="20"/>
              <w:szCs w:val="20"/>
            </w:rPr>
            <w:t>20.01.2020</w:t>
          </w:r>
          <w:r w:rsidRPr="00253B1A">
            <w:rPr>
              <w:rFonts w:cs="Arial"/>
              <w:color w:val="AEAAAA" w:themeColor="background2" w:themeShade="BF"/>
              <w:sz w:val="20"/>
              <w:szCs w:val="20"/>
            </w:rPr>
            <w:fldChar w:fldCharType="end"/>
          </w:r>
        </w:p>
      </w:tc>
      <w:tc>
        <w:tcPr>
          <w:tcW w:w="3021" w:type="dxa"/>
        </w:tcPr>
        <w:p w:rsidR="008D4391" w:rsidRPr="00253B1A" w:rsidRDefault="008D4391" w:rsidP="00315B92">
          <w:pPr>
            <w:pStyle w:val="Fuzeile"/>
            <w:jc w:val="right"/>
            <w:rPr>
              <w:rFonts w:cs="Arial"/>
            </w:rPr>
          </w:pPr>
          <w:r w:rsidRPr="00253B1A">
            <w:rPr>
              <w:rFonts w:cs="Arial"/>
            </w:rPr>
            <w:fldChar w:fldCharType="begin"/>
          </w:r>
          <w:r w:rsidRPr="00253B1A">
            <w:rPr>
              <w:rFonts w:cs="Arial"/>
            </w:rPr>
            <w:instrText xml:space="preserve"> PAGE   \* MERGEFORMAT </w:instrText>
          </w:r>
          <w:r w:rsidRPr="00253B1A">
            <w:rPr>
              <w:rFonts w:cs="Arial"/>
            </w:rPr>
            <w:fldChar w:fldCharType="separate"/>
          </w:r>
          <w:r w:rsidRPr="00253B1A">
            <w:rPr>
              <w:rFonts w:cs="Arial"/>
            </w:rPr>
            <w:t>1</w:t>
          </w:r>
          <w:r w:rsidRPr="00253B1A">
            <w:rPr>
              <w:rFonts w:cs="Arial"/>
            </w:rPr>
            <w:fldChar w:fldCharType="end"/>
          </w:r>
          <w:r w:rsidRPr="00253B1A">
            <w:rPr>
              <w:rFonts w:cs="Arial"/>
            </w:rPr>
            <w:t xml:space="preserve"> / </w:t>
          </w:r>
          <w:r w:rsidRPr="00253B1A">
            <w:rPr>
              <w:rFonts w:cs="Arial"/>
            </w:rPr>
            <w:fldChar w:fldCharType="begin"/>
          </w:r>
          <w:r w:rsidRPr="00253B1A">
            <w:rPr>
              <w:rFonts w:cs="Arial"/>
            </w:rPr>
            <w:instrText xml:space="preserve"> NUMPAGES   \* MERGEFORMAT </w:instrText>
          </w:r>
          <w:r w:rsidRPr="00253B1A">
            <w:rPr>
              <w:rFonts w:cs="Arial"/>
            </w:rPr>
            <w:fldChar w:fldCharType="separate"/>
          </w:r>
          <w:r w:rsidRPr="00253B1A">
            <w:rPr>
              <w:rFonts w:cs="Arial"/>
            </w:rPr>
            <w:t>1</w:t>
          </w:r>
          <w:r w:rsidRPr="00253B1A">
            <w:rPr>
              <w:rFonts w:cs="Arial"/>
            </w:rPr>
            <w:fldChar w:fldCharType="end"/>
          </w:r>
        </w:p>
      </w:tc>
    </w:tr>
  </w:tbl>
  <w:p w:rsidR="008D4391" w:rsidRPr="00015591" w:rsidRDefault="008D4391" w:rsidP="00315B92">
    <w:pPr>
      <w:spacing w:after="100" w:afterAutospacing="1" w:line="240" w:lineRule="auto"/>
      <w:ind w:left="11" w:hanging="11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16E" w:rsidRDefault="00D4116E" w:rsidP="00315B92">
      <w:r>
        <w:separator/>
      </w:r>
    </w:p>
  </w:footnote>
  <w:footnote w:type="continuationSeparator" w:id="0">
    <w:p w:rsidR="00D4116E" w:rsidRDefault="00D4116E" w:rsidP="00315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391" w:rsidRDefault="008D4391" w:rsidP="005F0842">
    <w:pPr>
      <w:pStyle w:val="Kopfzeile"/>
      <w:jc w:val="right"/>
    </w:pPr>
    <w:r>
      <w:rPr>
        <w:noProof/>
      </w:rPr>
      <w:drawing>
        <wp:inline distT="0" distB="0" distL="0" distR="0" wp14:anchorId="7909301E" wp14:editId="7087DE04">
          <wp:extent cx="572041" cy="552451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Gesamtschule Osterfel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028" cy="560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391" w:rsidRDefault="008D4391" w:rsidP="00315B92">
    <w:pPr>
      <w:pStyle w:val="Kopfzeile"/>
      <w:jc w:val="right"/>
    </w:pPr>
    <w:r>
      <w:rPr>
        <w:noProof/>
      </w:rPr>
      <w:drawing>
        <wp:inline distT="0" distB="0" distL="0" distR="0" wp14:anchorId="2ACA5948" wp14:editId="2FCFDD59">
          <wp:extent cx="572041" cy="552451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Gesamtschule Osterfel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028" cy="560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5BC1"/>
    <w:multiLevelType w:val="hybridMultilevel"/>
    <w:tmpl w:val="A470F102"/>
    <w:lvl w:ilvl="0" w:tplc="694C2604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4CB4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88B29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8828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A847E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7696B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3E726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9A576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B0DFB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0461BB"/>
    <w:multiLevelType w:val="hybridMultilevel"/>
    <w:tmpl w:val="09660F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80308E"/>
    <w:multiLevelType w:val="hybridMultilevel"/>
    <w:tmpl w:val="F70C44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8D1C4D"/>
    <w:multiLevelType w:val="multilevel"/>
    <w:tmpl w:val="C45209E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4.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1581107"/>
    <w:multiLevelType w:val="multilevel"/>
    <w:tmpl w:val="94F60FA0"/>
    <w:lvl w:ilvl="0"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8011324"/>
    <w:multiLevelType w:val="hybridMultilevel"/>
    <w:tmpl w:val="207C9F66"/>
    <w:lvl w:ilvl="0" w:tplc="8BEEBF3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6C3DE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48DC0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BC5DA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FE42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1CB08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A2C4A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3CBF0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16797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3D210E"/>
    <w:multiLevelType w:val="multilevel"/>
    <w:tmpl w:val="9DB48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92133D"/>
    <w:multiLevelType w:val="hybridMultilevel"/>
    <w:tmpl w:val="7F4E5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D7A2A"/>
    <w:multiLevelType w:val="hybridMultilevel"/>
    <w:tmpl w:val="C19ABB54"/>
    <w:lvl w:ilvl="0" w:tplc="1F5215EE">
      <w:start w:val="1"/>
      <w:numFmt w:val="decimal"/>
      <w:lvlText w:val="%1."/>
      <w:lvlJc w:val="left"/>
      <w:pPr>
        <w:ind w:left="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CA7A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8AC8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F622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4B6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B86C7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0CE1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1862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C2F34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4B073F"/>
    <w:multiLevelType w:val="hybridMultilevel"/>
    <w:tmpl w:val="5A443914"/>
    <w:lvl w:ilvl="0" w:tplc="397EFC8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289B1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4861D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72029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DC10F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6293B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8E576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94768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283DF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2262175"/>
    <w:multiLevelType w:val="hybridMultilevel"/>
    <w:tmpl w:val="77A20504"/>
    <w:lvl w:ilvl="0" w:tplc="DC9C0C6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98326E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70B206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0A7348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80DC8A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B27974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4C8BE2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ACA0D6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E0456C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2621F5A"/>
    <w:multiLevelType w:val="hybridMultilevel"/>
    <w:tmpl w:val="D4D6BEFE"/>
    <w:lvl w:ilvl="0" w:tplc="C58640DC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50770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F64DA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16F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56950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2EF44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BE230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B4E76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6A928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CF6C38"/>
    <w:multiLevelType w:val="hybridMultilevel"/>
    <w:tmpl w:val="EF5AE3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55A92"/>
    <w:multiLevelType w:val="hybridMultilevel"/>
    <w:tmpl w:val="D8C23426"/>
    <w:lvl w:ilvl="0" w:tplc="FF0C0A4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42DF0A">
      <w:start w:val="1"/>
      <w:numFmt w:val="bullet"/>
      <w:lvlText w:val="o"/>
      <w:lvlJc w:val="left"/>
      <w:pPr>
        <w:ind w:left="1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1AD014">
      <w:start w:val="1"/>
      <w:numFmt w:val="bullet"/>
      <w:lvlText w:val="▪"/>
      <w:lvlJc w:val="left"/>
      <w:pPr>
        <w:ind w:left="18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BC5886">
      <w:start w:val="1"/>
      <w:numFmt w:val="bullet"/>
      <w:lvlText w:val="•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BC8E36">
      <w:start w:val="1"/>
      <w:numFmt w:val="bullet"/>
      <w:lvlText w:val="o"/>
      <w:lvlJc w:val="left"/>
      <w:pPr>
        <w:ind w:left="3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6CCADA">
      <w:start w:val="1"/>
      <w:numFmt w:val="bullet"/>
      <w:lvlText w:val="▪"/>
      <w:lvlJc w:val="left"/>
      <w:pPr>
        <w:ind w:left="40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5458A8">
      <w:start w:val="1"/>
      <w:numFmt w:val="bullet"/>
      <w:lvlText w:val="•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D85620">
      <w:start w:val="1"/>
      <w:numFmt w:val="bullet"/>
      <w:lvlText w:val="o"/>
      <w:lvlJc w:val="left"/>
      <w:pPr>
        <w:ind w:left="5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401A12">
      <w:start w:val="1"/>
      <w:numFmt w:val="bullet"/>
      <w:lvlText w:val="▪"/>
      <w:lvlJc w:val="left"/>
      <w:pPr>
        <w:ind w:left="6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B3172E2"/>
    <w:multiLevelType w:val="hybridMultilevel"/>
    <w:tmpl w:val="5ED0E52C"/>
    <w:lvl w:ilvl="0" w:tplc="8940D358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AC7849"/>
    <w:multiLevelType w:val="hybridMultilevel"/>
    <w:tmpl w:val="D9B0C63C"/>
    <w:lvl w:ilvl="0" w:tplc="5AEA1DB4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164508"/>
    <w:multiLevelType w:val="hybridMultilevel"/>
    <w:tmpl w:val="F3A6CBCA"/>
    <w:lvl w:ilvl="0" w:tplc="C862FA00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93689A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28EE96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D0F040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9DD2EA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948AEC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16F634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A202CA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B562E3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0"/>
  </w:num>
  <w:num w:numId="5">
    <w:abstractNumId w:val="5"/>
  </w:num>
  <w:num w:numId="6">
    <w:abstractNumId w:val="11"/>
  </w:num>
  <w:num w:numId="7">
    <w:abstractNumId w:val="16"/>
  </w:num>
  <w:num w:numId="8">
    <w:abstractNumId w:val="13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15"/>
  </w:num>
  <w:num w:numId="19">
    <w:abstractNumId w:val="14"/>
  </w:num>
  <w:num w:numId="20">
    <w:abstractNumId w:val="1"/>
  </w:num>
  <w:num w:numId="21">
    <w:abstractNumId w:val="2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3"/>
  </w:num>
  <w:num w:numId="28">
    <w:abstractNumId w:val="4"/>
  </w:num>
  <w:num w:numId="29">
    <w:abstractNumId w:val="4"/>
  </w:num>
  <w:num w:numId="30">
    <w:abstractNumId w:val="4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1">
    <w:abstractNumId w:val="4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2">
    <w:abstractNumId w:val="4"/>
  </w:num>
  <w:num w:numId="33">
    <w:abstractNumId w:val="4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4">
    <w:abstractNumId w:val="4"/>
  </w:num>
  <w:num w:numId="35">
    <w:abstractNumId w:val="12"/>
  </w:num>
  <w:num w:numId="36">
    <w:abstractNumId w:val="4"/>
  </w:num>
  <w:num w:numId="37">
    <w:abstractNumId w:val="6"/>
  </w:num>
  <w:num w:numId="38">
    <w:abstractNumId w:val="4"/>
  </w:num>
  <w:num w:numId="39">
    <w:abstractNumId w:val="4"/>
  </w:num>
  <w:num w:numId="40">
    <w:abstractNumId w:val="4"/>
  </w:num>
  <w:num w:numId="41">
    <w:abstractNumId w:val="7"/>
  </w:num>
  <w:num w:numId="42">
    <w:abstractNumId w:val="4"/>
  </w:num>
  <w:num w:numId="43">
    <w:abstractNumId w:val="4"/>
  </w:num>
  <w:num w:numId="44">
    <w:abstractNumId w:val="4"/>
  </w:num>
  <w:num w:numId="45">
    <w:abstractNumId w:val="4"/>
  </w:num>
  <w:num w:numId="46">
    <w:abstractNumId w:val="4"/>
  </w:num>
  <w:num w:numId="47">
    <w:abstractNumId w:val="4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D5"/>
    <w:rsid w:val="0001314E"/>
    <w:rsid w:val="00015591"/>
    <w:rsid w:val="00025123"/>
    <w:rsid w:val="00032DE4"/>
    <w:rsid w:val="00085FB2"/>
    <w:rsid w:val="00087477"/>
    <w:rsid w:val="00092A16"/>
    <w:rsid w:val="000A0BF3"/>
    <w:rsid w:val="000A6FEB"/>
    <w:rsid w:val="000B73F5"/>
    <w:rsid w:val="000D4A66"/>
    <w:rsid w:val="001034B3"/>
    <w:rsid w:val="001070C2"/>
    <w:rsid w:val="001302E6"/>
    <w:rsid w:val="00140E77"/>
    <w:rsid w:val="001A61C7"/>
    <w:rsid w:val="001B0041"/>
    <w:rsid w:val="001C7616"/>
    <w:rsid w:val="001D529E"/>
    <w:rsid w:val="00242473"/>
    <w:rsid w:val="0025100C"/>
    <w:rsid w:val="00287620"/>
    <w:rsid w:val="00294BC7"/>
    <w:rsid w:val="002A68D5"/>
    <w:rsid w:val="002B2DB7"/>
    <w:rsid w:val="002D751A"/>
    <w:rsid w:val="002E6EF3"/>
    <w:rsid w:val="00302B4A"/>
    <w:rsid w:val="00315B92"/>
    <w:rsid w:val="00331124"/>
    <w:rsid w:val="003322A7"/>
    <w:rsid w:val="003B0635"/>
    <w:rsid w:val="003B1BBC"/>
    <w:rsid w:val="003D051B"/>
    <w:rsid w:val="003F631A"/>
    <w:rsid w:val="0041736B"/>
    <w:rsid w:val="00421742"/>
    <w:rsid w:val="00424C3A"/>
    <w:rsid w:val="004430FA"/>
    <w:rsid w:val="004777B4"/>
    <w:rsid w:val="00483D54"/>
    <w:rsid w:val="0053171D"/>
    <w:rsid w:val="00537953"/>
    <w:rsid w:val="00555158"/>
    <w:rsid w:val="00576D79"/>
    <w:rsid w:val="00585101"/>
    <w:rsid w:val="005942B0"/>
    <w:rsid w:val="005B0A38"/>
    <w:rsid w:val="005F0842"/>
    <w:rsid w:val="005F0A12"/>
    <w:rsid w:val="0061225B"/>
    <w:rsid w:val="006205B2"/>
    <w:rsid w:val="00626BE2"/>
    <w:rsid w:val="00631F67"/>
    <w:rsid w:val="00643401"/>
    <w:rsid w:val="006A6A72"/>
    <w:rsid w:val="006D292C"/>
    <w:rsid w:val="006E72B8"/>
    <w:rsid w:val="00744A6E"/>
    <w:rsid w:val="007474D2"/>
    <w:rsid w:val="007E669A"/>
    <w:rsid w:val="00805124"/>
    <w:rsid w:val="00847CF9"/>
    <w:rsid w:val="0085686E"/>
    <w:rsid w:val="008B227D"/>
    <w:rsid w:val="008C7F52"/>
    <w:rsid w:val="008D4391"/>
    <w:rsid w:val="008F7807"/>
    <w:rsid w:val="009035F3"/>
    <w:rsid w:val="00935AD0"/>
    <w:rsid w:val="00995498"/>
    <w:rsid w:val="009E7ED2"/>
    <w:rsid w:val="00A03C86"/>
    <w:rsid w:val="00A53569"/>
    <w:rsid w:val="00A95F35"/>
    <w:rsid w:val="00AD35F8"/>
    <w:rsid w:val="00AD5006"/>
    <w:rsid w:val="00AE2527"/>
    <w:rsid w:val="00AE5AEE"/>
    <w:rsid w:val="00B11893"/>
    <w:rsid w:val="00B2038D"/>
    <w:rsid w:val="00B414A4"/>
    <w:rsid w:val="00B567EE"/>
    <w:rsid w:val="00BA110A"/>
    <w:rsid w:val="00BA1446"/>
    <w:rsid w:val="00BE04DC"/>
    <w:rsid w:val="00C60444"/>
    <w:rsid w:val="00C67714"/>
    <w:rsid w:val="00C67D38"/>
    <w:rsid w:val="00C747B9"/>
    <w:rsid w:val="00C92E5A"/>
    <w:rsid w:val="00CA65C2"/>
    <w:rsid w:val="00CB3ECB"/>
    <w:rsid w:val="00CB6D24"/>
    <w:rsid w:val="00CD7DE4"/>
    <w:rsid w:val="00D00474"/>
    <w:rsid w:val="00D034A5"/>
    <w:rsid w:val="00D11102"/>
    <w:rsid w:val="00D343EF"/>
    <w:rsid w:val="00D4116E"/>
    <w:rsid w:val="00D5508B"/>
    <w:rsid w:val="00D73FD9"/>
    <w:rsid w:val="00DB5B7D"/>
    <w:rsid w:val="00DC1480"/>
    <w:rsid w:val="00DC62CB"/>
    <w:rsid w:val="00DC6E09"/>
    <w:rsid w:val="00DD16EB"/>
    <w:rsid w:val="00E06E1B"/>
    <w:rsid w:val="00E37C63"/>
    <w:rsid w:val="00E45FC8"/>
    <w:rsid w:val="00E70A63"/>
    <w:rsid w:val="00EA47D5"/>
    <w:rsid w:val="00EF11D4"/>
    <w:rsid w:val="00F07BAE"/>
    <w:rsid w:val="00F14BA9"/>
    <w:rsid w:val="00F21ED9"/>
    <w:rsid w:val="00F46E4F"/>
    <w:rsid w:val="00F74163"/>
    <w:rsid w:val="00F83682"/>
    <w:rsid w:val="00FB6F4A"/>
    <w:rsid w:val="00FC00CE"/>
    <w:rsid w:val="00FE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EC9EB5-BE99-42D1-AECE-F95619F6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5B92"/>
    <w:pPr>
      <w:spacing w:after="10" w:line="269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berschrift1">
    <w:name w:val="heading 1"/>
    <w:next w:val="Standard"/>
    <w:link w:val="berschrift1Zchn"/>
    <w:autoRedefine/>
    <w:uiPriority w:val="9"/>
    <w:qFormat/>
    <w:rsid w:val="00FC00CE"/>
    <w:pPr>
      <w:keepNext/>
      <w:keepLines/>
      <w:numPr>
        <w:numId w:val="9"/>
      </w:numPr>
      <w:spacing w:after="220"/>
      <w:outlineLvl w:val="0"/>
    </w:pPr>
    <w:rPr>
      <w:rFonts w:ascii="Calibri" w:eastAsia="Calibri" w:hAnsi="Calibri" w:cs="Calibri"/>
      <w:b/>
      <w:color w:val="4472C4" w:themeColor="accent1"/>
      <w:sz w:val="32"/>
      <w:u w:val="single" w:color="00000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B5B7D"/>
    <w:pPr>
      <w:keepNext/>
      <w:keepLines/>
      <w:numPr>
        <w:ilvl w:val="1"/>
        <w:numId w:val="9"/>
      </w:numPr>
      <w:spacing w:before="120" w:after="0"/>
      <w:outlineLvl w:val="1"/>
    </w:pPr>
    <w:rPr>
      <w:rFonts w:asciiTheme="majorHAnsi" w:eastAsia="Arial" w:hAnsiTheme="majorHAnsi" w:cstheme="majorBidi"/>
      <w:b/>
      <w:bCs/>
      <w:color w:val="4472C4" w:themeColor="accent1"/>
      <w:sz w:val="26"/>
      <w:szCs w:val="26"/>
    </w:rPr>
  </w:style>
  <w:style w:type="paragraph" w:styleId="berschrift3">
    <w:name w:val="heading 3"/>
    <w:basedOn w:val="berschrift4"/>
    <w:next w:val="Standard"/>
    <w:link w:val="berschrift3Zchn"/>
    <w:uiPriority w:val="9"/>
    <w:unhideWhenUsed/>
    <w:qFormat/>
    <w:rsid w:val="008B227D"/>
    <w:pPr>
      <w:numPr>
        <w:ilvl w:val="2"/>
      </w:numPr>
      <w:spacing w:before="120"/>
      <w:outlineLvl w:val="2"/>
    </w:pPr>
    <w:rPr>
      <w:rFonts w:eastAsia="Arial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74163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74163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74163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74163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74163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74163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FC00CE"/>
    <w:rPr>
      <w:rFonts w:ascii="Calibri" w:eastAsia="Calibri" w:hAnsi="Calibri" w:cs="Calibri"/>
      <w:b/>
      <w:color w:val="4472C4" w:themeColor="accent1"/>
      <w:sz w:val="32"/>
      <w:u w:val="single" w:color="000000"/>
    </w:rPr>
  </w:style>
  <w:style w:type="table" w:styleId="Tabellenraster">
    <w:name w:val="Table Grid"/>
    <w:basedOn w:val="NormaleTabelle"/>
    <w:uiPriority w:val="39"/>
    <w:rsid w:val="003D0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DB5B7D"/>
    <w:rPr>
      <w:rFonts w:asciiTheme="majorHAnsi" w:eastAsia="Arial" w:hAnsiTheme="majorHAnsi" w:cstheme="majorBidi"/>
      <w:b/>
      <w:bCs/>
      <w:color w:val="4472C4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B227D"/>
    <w:rPr>
      <w:rFonts w:asciiTheme="majorHAnsi" w:eastAsia="Arial" w:hAnsiTheme="majorHAnsi" w:cstheme="majorBidi"/>
      <w:b/>
      <w:bCs/>
      <w:i/>
      <w:iCs/>
      <w:color w:val="4472C4" w:themeColor="accen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74163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74163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74163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74163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741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741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315B92"/>
    <w:pPr>
      <w:spacing w:after="120" w:line="240" w:lineRule="auto"/>
      <w:ind w:left="720" w:firstLine="0"/>
      <w:contextualSpacing/>
    </w:pPr>
    <w:rPr>
      <w:rFonts w:ascii="Arial" w:eastAsiaTheme="minorHAnsi" w:hAnsi="Arial" w:cstheme="minorBidi"/>
      <w:color w:val="auto"/>
      <w:sz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315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5B92"/>
    <w:rPr>
      <w:rFonts w:ascii="Calibri" w:eastAsia="Calibri" w:hAnsi="Calibri" w:cs="Calibri"/>
      <w:color w:val="00000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315B92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="Arial" w:eastAsiaTheme="minorHAnsi" w:hAnsi="Arial" w:cstheme="minorBidi"/>
      <w:color w:val="auto"/>
      <w:sz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15B92"/>
    <w:rPr>
      <w:rFonts w:ascii="Arial" w:eastAsiaTheme="minorHAnsi" w:hAnsi="Arial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015591"/>
    <w:pPr>
      <w:spacing w:after="100" w:line="240" w:lineRule="auto"/>
      <w:ind w:left="0" w:firstLine="0"/>
    </w:pPr>
    <w:rPr>
      <w:rFonts w:ascii="Arial" w:eastAsiaTheme="minorHAnsi" w:hAnsi="Arial" w:cstheme="minorBidi"/>
      <w:color w:val="auto"/>
      <w:sz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015591"/>
    <w:pPr>
      <w:spacing w:after="100" w:line="240" w:lineRule="auto"/>
      <w:ind w:left="220" w:firstLine="0"/>
    </w:pPr>
    <w:rPr>
      <w:rFonts w:ascii="Arial" w:eastAsiaTheme="minorHAnsi" w:hAnsi="Arial" w:cstheme="minorBidi"/>
      <w:color w:val="auto"/>
      <w:sz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015591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015591"/>
    <w:pPr>
      <w:spacing w:after="100"/>
      <w:ind w:left="720"/>
    </w:pPr>
  </w:style>
  <w:style w:type="paragraph" w:styleId="Verzeichnis3">
    <w:name w:val="toc 3"/>
    <w:basedOn w:val="Standard"/>
    <w:next w:val="Standard"/>
    <w:autoRedefine/>
    <w:uiPriority w:val="39"/>
    <w:unhideWhenUsed/>
    <w:rsid w:val="00C67714"/>
    <w:pPr>
      <w:spacing w:after="100"/>
      <w:ind w:left="48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7F52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3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13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0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27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485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70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03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43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39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02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16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56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49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24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29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52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9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41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51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6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0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35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6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06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6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71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04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35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96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80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33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20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91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08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02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72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55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789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92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28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9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18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88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61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5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007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44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679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03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68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72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13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76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59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50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762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24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40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36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11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44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88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60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96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24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585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5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9459D-F88F-44C8-91B9-8DDB44F2B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1066</Words>
  <Characters>7775</Characters>
  <Application>Microsoft Office Word</Application>
  <DocSecurity>0</DocSecurity>
  <Lines>277</Lines>
  <Paragraphs>200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OGM GmbH</Company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göttmann, Sara</dc:creator>
  <cp:lastModifiedBy>Orban, Annette</cp:lastModifiedBy>
  <cp:revision>17</cp:revision>
  <cp:lastPrinted>2018-12-23T11:42:00Z</cp:lastPrinted>
  <dcterms:created xsi:type="dcterms:W3CDTF">2018-12-23T11:39:00Z</dcterms:created>
  <dcterms:modified xsi:type="dcterms:W3CDTF">2020-01-20T17:42:00Z</dcterms:modified>
</cp:coreProperties>
</file>